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1"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
        <w:gridCol w:w="682"/>
        <w:gridCol w:w="213"/>
        <w:gridCol w:w="362"/>
        <w:gridCol w:w="1262"/>
        <w:gridCol w:w="720"/>
        <w:gridCol w:w="720"/>
        <w:gridCol w:w="720"/>
        <w:gridCol w:w="270"/>
        <w:gridCol w:w="90"/>
        <w:gridCol w:w="360"/>
        <w:gridCol w:w="540"/>
        <w:gridCol w:w="90"/>
        <w:gridCol w:w="720"/>
        <w:gridCol w:w="180"/>
        <w:gridCol w:w="180"/>
        <w:gridCol w:w="450"/>
        <w:gridCol w:w="540"/>
        <w:gridCol w:w="360"/>
        <w:gridCol w:w="199"/>
        <w:gridCol w:w="1170"/>
        <w:gridCol w:w="163"/>
      </w:tblGrid>
      <w:tr w:rsidR="006C7ED3" w:rsidRPr="00AA7227" w:rsidTr="00865C54">
        <w:tc>
          <w:tcPr>
            <w:tcW w:w="1349" w:type="dxa"/>
            <w:gridSpan w:val="4"/>
          </w:tcPr>
          <w:p w:rsidR="006C7ED3" w:rsidRPr="00AA7227" w:rsidRDefault="00D07A0D" w:rsidP="00AA7227">
            <w:pPr>
              <w:spacing w:after="0" w:line="240" w:lineRule="auto"/>
            </w:pPr>
            <w:r>
              <w:rPr>
                <w:noProof/>
                <w:lang w:val="en-IN" w:eastAsia="en-IN"/>
              </w:rPr>
              <w:drawing>
                <wp:inline distT="0" distB="0" distL="0" distR="0">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8732" w:type="dxa"/>
            <w:gridSpan w:val="18"/>
          </w:tcPr>
          <w:p w:rsidR="006C7ED3" w:rsidRPr="006963C2" w:rsidRDefault="006C7ED3" w:rsidP="008578FB">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6C7ED3" w:rsidRPr="006963C2" w:rsidRDefault="006C7ED3" w:rsidP="00AA7227">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sidR="008578FB">
              <w:rPr>
                <w:rFonts w:ascii="Bookman Old Style" w:hAnsi="Bookman Old Style"/>
                <w:b/>
                <w:bCs/>
                <w:sz w:val="32"/>
                <w:szCs w:val="32"/>
              </w:rPr>
              <w:t>.</w:t>
            </w:r>
            <w:r w:rsidRPr="006963C2">
              <w:rPr>
                <w:rFonts w:ascii="Bookman Old Style" w:hAnsi="Bookman Old Style"/>
                <w:b/>
                <w:bCs/>
                <w:sz w:val="32"/>
                <w:szCs w:val="32"/>
              </w:rPr>
              <w:t xml:space="preserve"> </w:t>
            </w:r>
          </w:p>
          <w:p w:rsidR="006C7ED3" w:rsidRPr="006963C2" w:rsidRDefault="006C7ED3" w:rsidP="006C7ED3">
            <w:pPr>
              <w:spacing w:after="0" w:line="240" w:lineRule="auto"/>
              <w:jc w:val="center"/>
              <w:rPr>
                <w:rFonts w:ascii="Bookman Old Style" w:hAnsi="Bookman Old Style"/>
                <w:b/>
                <w:bCs/>
                <w:sz w:val="32"/>
                <w:szCs w:val="32"/>
              </w:rPr>
            </w:pPr>
          </w:p>
        </w:tc>
      </w:tr>
      <w:tr w:rsidR="008578FB" w:rsidRPr="00AA7227" w:rsidTr="00865C54">
        <w:tc>
          <w:tcPr>
            <w:tcW w:w="10081" w:type="dxa"/>
            <w:gridSpan w:val="22"/>
          </w:tcPr>
          <w:p w:rsidR="008578FB" w:rsidRPr="00AA7227" w:rsidRDefault="008578FB" w:rsidP="00AA7227">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r>
              <w:rPr>
                <w:rFonts w:ascii="Bookman Old Style" w:hAnsi="Bookman Old Style"/>
                <w:b/>
                <w:bCs/>
                <w:sz w:val="32"/>
                <w:szCs w:val="32"/>
              </w:rPr>
              <w:t>Solapur</w:t>
            </w:r>
            <w:r w:rsidRPr="006963C2">
              <w:rPr>
                <w:rFonts w:ascii="Bookman Old Style" w:hAnsi="Bookman Old Style"/>
                <w:b/>
                <w:bCs/>
                <w:sz w:val="32"/>
                <w:szCs w:val="32"/>
              </w:rPr>
              <w:t>.</w:t>
            </w:r>
          </w:p>
        </w:tc>
      </w:tr>
      <w:tr w:rsidR="006C7ED3" w:rsidRPr="00AA7227" w:rsidTr="00865C54">
        <w:tc>
          <w:tcPr>
            <w:tcW w:w="774" w:type="dxa"/>
            <w:gridSpan w:val="2"/>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Sr</w:t>
            </w:r>
          </w:p>
        </w:tc>
        <w:tc>
          <w:tcPr>
            <w:tcW w:w="3277" w:type="dxa"/>
            <w:gridSpan w:val="5"/>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030" w:type="dxa"/>
            <w:gridSpan w:val="15"/>
          </w:tcPr>
          <w:p w:rsidR="006C7ED3" w:rsidRPr="00AA7227" w:rsidRDefault="006C7ED3" w:rsidP="00AA7227">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6C7ED3" w:rsidRPr="00AA7227" w:rsidTr="00865C54">
        <w:trPr>
          <w:trHeight w:val="703"/>
        </w:trPr>
        <w:tc>
          <w:tcPr>
            <w:tcW w:w="774" w:type="dxa"/>
            <w:gridSpan w:val="2"/>
          </w:tcPr>
          <w:p w:rsidR="006C7ED3" w:rsidRPr="00B63CE1" w:rsidRDefault="006C7ED3" w:rsidP="00AA7227">
            <w:pPr>
              <w:spacing w:before="120" w:after="120" w:line="240" w:lineRule="auto"/>
              <w:jc w:val="center"/>
              <w:rPr>
                <w:rFonts w:ascii="Bookman Old Style" w:hAnsi="Bookman Old Style"/>
              </w:rPr>
            </w:pPr>
            <w:r w:rsidRPr="00B63CE1">
              <w:rPr>
                <w:rFonts w:ascii="Bookman Old Style" w:hAnsi="Bookman Old Style"/>
              </w:rPr>
              <w:t>1.</w:t>
            </w:r>
          </w:p>
        </w:tc>
        <w:tc>
          <w:tcPr>
            <w:tcW w:w="3277" w:type="dxa"/>
            <w:gridSpan w:val="5"/>
          </w:tcPr>
          <w:p w:rsidR="006C7ED3" w:rsidRPr="00B63CE1" w:rsidRDefault="006C7ED3" w:rsidP="00AA7227">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030" w:type="dxa"/>
            <w:gridSpan w:val="15"/>
          </w:tcPr>
          <w:p w:rsidR="006C7ED3" w:rsidRPr="00780E8C" w:rsidRDefault="00143EAF" w:rsidP="001407D6">
            <w:pPr>
              <w:rPr>
                <w:rFonts w:ascii="Bookman Old Style" w:hAnsi="Bookman Old Style"/>
                <w:sz w:val="28"/>
                <w:szCs w:val="28"/>
              </w:rPr>
            </w:pPr>
            <w:r>
              <w:rPr>
                <w:rFonts w:ascii="Bookman Old Style" w:hAnsi="Bookman Old Style"/>
                <w:sz w:val="28"/>
                <w:szCs w:val="28"/>
              </w:rPr>
              <w:t>Kalyan</w:t>
            </w:r>
          </w:p>
        </w:tc>
      </w:tr>
      <w:tr w:rsidR="006C7ED3" w:rsidRPr="00AA7227" w:rsidTr="00865C54">
        <w:trPr>
          <w:trHeight w:val="290"/>
        </w:trPr>
        <w:tc>
          <w:tcPr>
            <w:tcW w:w="774"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2.</w:t>
            </w:r>
          </w:p>
        </w:tc>
        <w:tc>
          <w:tcPr>
            <w:tcW w:w="3277" w:type="dxa"/>
            <w:gridSpan w:val="5"/>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gridSpan w:val="2"/>
          </w:tcPr>
          <w:p w:rsidR="006C7ED3" w:rsidRDefault="006C7ED3" w:rsidP="00024DF6">
            <w:pPr>
              <w:spacing w:before="120" w:after="120" w:line="240" w:lineRule="auto"/>
              <w:rPr>
                <w:rFonts w:ascii="Bookman Old Style" w:hAnsi="Bookman Old Style"/>
              </w:rPr>
            </w:pPr>
            <w:r>
              <w:rPr>
                <w:rFonts w:ascii="Bookman Old Style" w:hAnsi="Bookman Old Style"/>
              </w:rPr>
              <w:t>Type</w:t>
            </w:r>
          </w:p>
        </w:tc>
        <w:tc>
          <w:tcPr>
            <w:tcW w:w="990" w:type="dxa"/>
            <w:gridSpan w:val="3"/>
          </w:tcPr>
          <w:p w:rsidR="006C7ED3" w:rsidRPr="00AA7227" w:rsidRDefault="006C7ED3" w:rsidP="00024DF6">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6963C2">
            <w:pPr>
              <w:spacing w:before="120" w:after="120" w:line="240" w:lineRule="auto"/>
              <w:rPr>
                <w:rFonts w:ascii="Bookman Old Style" w:hAnsi="Bookman Old Style"/>
              </w:rPr>
            </w:pPr>
            <w:r>
              <w:rPr>
                <w:rFonts w:ascii="Bookman Old Style" w:hAnsi="Bookman Old Style"/>
              </w:rPr>
              <w:t>To</w:t>
            </w:r>
          </w:p>
        </w:tc>
        <w:tc>
          <w:tcPr>
            <w:tcW w:w="1350" w:type="dxa"/>
            <w:gridSpan w:val="3"/>
          </w:tcPr>
          <w:p w:rsidR="006C7ED3" w:rsidRPr="00AA7227" w:rsidRDefault="006C7ED3" w:rsidP="00024DF6">
            <w:pPr>
              <w:spacing w:before="120" w:after="120" w:line="240" w:lineRule="auto"/>
              <w:rPr>
                <w:rFonts w:ascii="Bookman Old Style" w:hAnsi="Bookman Old Style"/>
              </w:rPr>
            </w:pPr>
            <w:r>
              <w:rPr>
                <w:rFonts w:ascii="Bookman Old Style" w:hAnsi="Bookman Old Style"/>
              </w:rPr>
              <w:t>Members</w:t>
            </w:r>
          </w:p>
        </w:tc>
        <w:tc>
          <w:tcPr>
            <w:tcW w:w="1530" w:type="dxa"/>
            <w:gridSpan w:val="3"/>
          </w:tcPr>
          <w:p w:rsidR="006C7ED3" w:rsidRPr="00AA7227" w:rsidRDefault="006C7ED3" w:rsidP="00024DF6">
            <w:pPr>
              <w:spacing w:before="120" w:after="120" w:line="240" w:lineRule="auto"/>
              <w:rPr>
                <w:rFonts w:ascii="Bookman Old Style" w:hAnsi="Bookman Old Style"/>
              </w:rPr>
            </w:pPr>
            <w:r>
              <w:rPr>
                <w:rFonts w:ascii="Bookman Old Style" w:hAnsi="Bookman Old Style"/>
              </w:rPr>
              <w:t>Amount</w:t>
            </w:r>
          </w:p>
        </w:tc>
      </w:tr>
      <w:tr w:rsidR="006C7ED3" w:rsidRPr="00AA7227" w:rsidTr="00865C54">
        <w:trPr>
          <w:trHeight w:val="290"/>
        </w:trPr>
        <w:tc>
          <w:tcPr>
            <w:tcW w:w="774" w:type="dxa"/>
            <w:gridSpan w:val="2"/>
            <w:vMerge/>
          </w:tcPr>
          <w:p w:rsidR="006C7ED3" w:rsidRDefault="006C7ED3" w:rsidP="00AA7227">
            <w:pPr>
              <w:spacing w:before="120" w:after="120" w:line="240" w:lineRule="auto"/>
              <w:jc w:val="center"/>
              <w:rPr>
                <w:rFonts w:ascii="Bookman Old Style" w:hAnsi="Bookman Old Style"/>
              </w:rPr>
            </w:pPr>
          </w:p>
        </w:tc>
        <w:tc>
          <w:tcPr>
            <w:tcW w:w="3277" w:type="dxa"/>
            <w:gridSpan w:val="5"/>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2"/>
          </w:tcPr>
          <w:p w:rsidR="006C7ED3" w:rsidRDefault="006C7ED3" w:rsidP="00024DF6">
            <w:pPr>
              <w:spacing w:before="120" w:after="120" w:line="240" w:lineRule="auto"/>
              <w:rPr>
                <w:rFonts w:ascii="Bookman Old Style" w:hAnsi="Bookman Old Style"/>
              </w:rPr>
            </w:pPr>
            <w:r>
              <w:rPr>
                <w:rFonts w:ascii="Bookman Old Style" w:hAnsi="Bookman Old Style"/>
              </w:rPr>
              <w:t>Circle</w:t>
            </w:r>
          </w:p>
        </w:tc>
        <w:tc>
          <w:tcPr>
            <w:tcW w:w="990" w:type="dxa"/>
            <w:gridSpan w:val="3"/>
          </w:tcPr>
          <w:p w:rsidR="006C7ED3" w:rsidRDefault="00A9450A" w:rsidP="00024DF6">
            <w:pPr>
              <w:spacing w:before="120" w:after="120" w:line="240" w:lineRule="auto"/>
              <w:rPr>
                <w:rFonts w:ascii="Bookman Old Style" w:hAnsi="Bookman Old Style"/>
              </w:rPr>
            </w:pPr>
            <w:r>
              <w:rPr>
                <w:rFonts w:ascii="Bookman Old Style" w:hAnsi="Bookman Old Style"/>
              </w:rPr>
              <w:t>Apr’14</w:t>
            </w:r>
          </w:p>
        </w:tc>
        <w:tc>
          <w:tcPr>
            <w:tcW w:w="1170" w:type="dxa"/>
            <w:gridSpan w:val="4"/>
          </w:tcPr>
          <w:p w:rsidR="006C7ED3" w:rsidRDefault="00143EAF" w:rsidP="00024DF6">
            <w:pPr>
              <w:spacing w:before="120" w:after="120" w:line="240" w:lineRule="auto"/>
              <w:rPr>
                <w:rFonts w:ascii="Bookman Old Style" w:hAnsi="Bookman Old Style"/>
              </w:rPr>
            </w:pPr>
            <w:r>
              <w:rPr>
                <w:rFonts w:ascii="Bookman Old Style" w:hAnsi="Bookman Old Style"/>
              </w:rPr>
              <w:t>Sept’14</w:t>
            </w:r>
          </w:p>
        </w:tc>
        <w:tc>
          <w:tcPr>
            <w:tcW w:w="1350" w:type="dxa"/>
            <w:gridSpan w:val="3"/>
          </w:tcPr>
          <w:p w:rsidR="006C7ED3" w:rsidRDefault="00A9450A" w:rsidP="00024DF6">
            <w:pPr>
              <w:spacing w:before="120" w:after="120" w:line="240" w:lineRule="auto"/>
              <w:rPr>
                <w:rFonts w:ascii="Bookman Old Style" w:hAnsi="Bookman Old Style"/>
              </w:rPr>
            </w:pPr>
            <w:r>
              <w:rPr>
                <w:rFonts w:ascii="Bookman Old Style" w:hAnsi="Bookman Old Style"/>
              </w:rPr>
              <w:t>160</w:t>
            </w:r>
          </w:p>
        </w:tc>
        <w:tc>
          <w:tcPr>
            <w:tcW w:w="1530" w:type="dxa"/>
            <w:gridSpan w:val="3"/>
          </w:tcPr>
          <w:p w:rsidR="006C7ED3" w:rsidRDefault="006C7ED3" w:rsidP="00024DF6">
            <w:pPr>
              <w:spacing w:before="120" w:after="120" w:line="240" w:lineRule="auto"/>
              <w:rPr>
                <w:rFonts w:ascii="Bookman Old Style" w:hAnsi="Bookman Old Style"/>
              </w:rPr>
            </w:pPr>
          </w:p>
        </w:tc>
      </w:tr>
      <w:tr w:rsidR="006C7ED3" w:rsidRPr="00AA7227" w:rsidTr="00865C54">
        <w:trPr>
          <w:trHeight w:val="290"/>
        </w:trPr>
        <w:tc>
          <w:tcPr>
            <w:tcW w:w="774" w:type="dxa"/>
            <w:gridSpan w:val="2"/>
            <w:vMerge/>
          </w:tcPr>
          <w:p w:rsidR="006C7ED3" w:rsidRDefault="006C7ED3" w:rsidP="00AA7227">
            <w:pPr>
              <w:spacing w:before="120" w:after="120" w:line="240" w:lineRule="auto"/>
              <w:jc w:val="center"/>
              <w:rPr>
                <w:rFonts w:ascii="Bookman Old Style" w:hAnsi="Bookman Old Style"/>
              </w:rPr>
            </w:pPr>
          </w:p>
        </w:tc>
        <w:tc>
          <w:tcPr>
            <w:tcW w:w="3277" w:type="dxa"/>
            <w:gridSpan w:val="5"/>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2"/>
          </w:tcPr>
          <w:p w:rsidR="006C7ED3" w:rsidRDefault="006C7ED3" w:rsidP="00024DF6">
            <w:pPr>
              <w:spacing w:before="120" w:after="120" w:line="240" w:lineRule="auto"/>
              <w:rPr>
                <w:rFonts w:ascii="Bookman Old Style" w:hAnsi="Bookman Old Style"/>
              </w:rPr>
            </w:pPr>
            <w:r>
              <w:rPr>
                <w:rFonts w:ascii="Bookman Old Style" w:hAnsi="Bookman Old Style"/>
              </w:rPr>
              <w:t>CHQ</w:t>
            </w:r>
          </w:p>
        </w:tc>
        <w:tc>
          <w:tcPr>
            <w:tcW w:w="990" w:type="dxa"/>
            <w:gridSpan w:val="3"/>
          </w:tcPr>
          <w:p w:rsidR="006C7ED3" w:rsidRDefault="00A9450A" w:rsidP="00024DF6">
            <w:pPr>
              <w:spacing w:before="120" w:after="120" w:line="240" w:lineRule="auto"/>
              <w:rPr>
                <w:rFonts w:ascii="Bookman Old Style" w:hAnsi="Bookman Old Style"/>
              </w:rPr>
            </w:pPr>
            <w:r>
              <w:rPr>
                <w:rFonts w:ascii="Bookman Old Style" w:hAnsi="Bookman Old Style"/>
              </w:rPr>
              <w:t>Apr’14</w:t>
            </w:r>
          </w:p>
        </w:tc>
        <w:tc>
          <w:tcPr>
            <w:tcW w:w="1170" w:type="dxa"/>
            <w:gridSpan w:val="4"/>
          </w:tcPr>
          <w:p w:rsidR="006C7ED3" w:rsidRDefault="00A9450A" w:rsidP="00024DF6">
            <w:pPr>
              <w:spacing w:before="120" w:after="120" w:line="240" w:lineRule="auto"/>
              <w:rPr>
                <w:rFonts w:ascii="Bookman Old Style" w:hAnsi="Bookman Old Style"/>
              </w:rPr>
            </w:pPr>
            <w:r>
              <w:rPr>
                <w:rFonts w:ascii="Bookman Old Style" w:hAnsi="Bookman Old Style"/>
              </w:rPr>
              <w:t>Sept’14</w:t>
            </w:r>
          </w:p>
        </w:tc>
        <w:tc>
          <w:tcPr>
            <w:tcW w:w="1350" w:type="dxa"/>
            <w:gridSpan w:val="3"/>
          </w:tcPr>
          <w:p w:rsidR="006C7ED3" w:rsidRDefault="00A9450A" w:rsidP="00024DF6">
            <w:pPr>
              <w:spacing w:before="120" w:after="120" w:line="240" w:lineRule="auto"/>
              <w:rPr>
                <w:rFonts w:ascii="Bookman Old Style" w:hAnsi="Bookman Old Style"/>
              </w:rPr>
            </w:pPr>
            <w:r>
              <w:rPr>
                <w:rFonts w:ascii="Bookman Old Style" w:hAnsi="Bookman Old Style"/>
              </w:rPr>
              <w:t>160</w:t>
            </w:r>
          </w:p>
        </w:tc>
        <w:tc>
          <w:tcPr>
            <w:tcW w:w="1530" w:type="dxa"/>
            <w:gridSpan w:val="3"/>
          </w:tcPr>
          <w:p w:rsidR="006C7ED3" w:rsidRDefault="006C7ED3" w:rsidP="00024DF6">
            <w:pPr>
              <w:spacing w:before="120" w:after="120" w:line="240" w:lineRule="auto"/>
              <w:rPr>
                <w:rFonts w:ascii="Bookman Old Style" w:hAnsi="Bookman Old Style"/>
              </w:rPr>
            </w:pPr>
          </w:p>
        </w:tc>
      </w:tr>
      <w:tr w:rsidR="006C7ED3" w:rsidRPr="00AA7227" w:rsidTr="00865C54">
        <w:trPr>
          <w:trHeight w:val="165"/>
        </w:trPr>
        <w:tc>
          <w:tcPr>
            <w:tcW w:w="774"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3.</w:t>
            </w:r>
          </w:p>
        </w:tc>
        <w:tc>
          <w:tcPr>
            <w:tcW w:w="3277" w:type="dxa"/>
            <w:gridSpan w:val="5"/>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gridSpan w:val="2"/>
          </w:tcPr>
          <w:p w:rsidR="006C7ED3" w:rsidRDefault="006C7ED3" w:rsidP="00B637C0">
            <w:pPr>
              <w:spacing w:before="120" w:after="120" w:line="240" w:lineRule="auto"/>
              <w:rPr>
                <w:rFonts w:ascii="Bookman Old Style" w:hAnsi="Bookman Old Style"/>
              </w:rPr>
            </w:pPr>
            <w:r>
              <w:rPr>
                <w:rFonts w:ascii="Bookman Old Style" w:hAnsi="Bookman Old Style"/>
              </w:rPr>
              <w:t>Type</w:t>
            </w:r>
          </w:p>
        </w:tc>
        <w:tc>
          <w:tcPr>
            <w:tcW w:w="990" w:type="dxa"/>
            <w:gridSpan w:val="3"/>
          </w:tcPr>
          <w:p w:rsidR="006C7ED3" w:rsidRPr="00AA7227" w:rsidRDefault="006C7ED3" w:rsidP="00B637C0">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To</w:t>
            </w:r>
          </w:p>
        </w:tc>
        <w:tc>
          <w:tcPr>
            <w:tcW w:w="1350" w:type="dxa"/>
            <w:gridSpan w:val="3"/>
          </w:tcPr>
          <w:p w:rsidR="006C7ED3" w:rsidRPr="00AA7227" w:rsidRDefault="006C7ED3" w:rsidP="00B637C0">
            <w:pPr>
              <w:spacing w:before="120" w:after="120" w:line="240" w:lineRule="auto"/>
              <w:rPr>
                <w:rFonts w:ascii="Bookman Old Style" w:hAnsi="Bookman Old Style"/>
              </w:rPr>
            </w:pPr>
            <w:r>
              <w:rPr>
                <w:rFonts w:ascii="Bookman Old Style" w:hAnsi="Bookman Old Style"/>
              </w:rPr>
              <w:t>Members</w:t>
            </w:r>
          </w:p>
        </w:tc>
        <w:tc>
          <w:tcPr>
            <w:tcW w:w="1530" w:type="dxa"/>
            <w:gridSpan w:val="3"/>
          </w:tcPr>
          <w:p w:rsidR="006C7ED3" w:rsidRPr="00AA7227" w:rsidRDefault="006C7ED3" w:rsidP="00B637C0">
            <w:pPr>
              <w:spacing w:before="120" w:after="120" w:line="240" w:lineRule="auto"/>
              <w:rPr>
                <w:rFonts w:ascii="Bookman Old Style" w:hAnsi="Bookman Old Style"/>
              </w:rPr>
            </w:pPr>
            <w:r>
              <w:rPr>
                <w:rFonts w:ascii="Bookman Old Style" w:hAnsi="Bookman Old Style"/>
              </w:rPr>
              <w:t>Amount</w:t>
            </w:r>
          </w:p>
        </w:tc>
      </w:tr>
      <w:tr w:rsidR="006C7ED3" w:rsidRPr="00AA7227" w:rsidTr="00865C54">
        <w:trPr>
          <w:trHeight w:val="165"/>
        </w:trPr>
        <w:tc>
          <w:tcPr>
            <w:tcW w:w="774" w:type="dxa"/>
            <w:gridSpan w:val="2"/>
            <w:vMerge/>
          </w:tcPr>
          <w:p w:rsidR="006C7ED3" w:rsidRDefault="006C7ED3" w:rsidP="00AA7227">
            <w:pPr>
              <w:spacing w:before="120" w:after="120" w:line="240" w:lineRule="auto"/>
              <w:jc w:val="center"/>
              <w:rPr>
                <w:rFonts w:ascii="Bookman Old Style" w:hAnsi="Bookman Old Style"/>
              </w:rPr>
            </w:pPr>
          </w:p>
        </w:tc>
        <w:tc>
          <w:tcPr>
            <w:tcW w:w="3277" w:type="dxa"/>
            <w:gridSpan w:val="5"/>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2"/>
          </w:tcPr>
          <w:p w:rsidR="006C7ED3" w:rsidRDefault="006C7ED3" w:rsidP="00B637C0">
            <w:pPr>
              <w:spacing w:before="120" w:after="120" w:line="240" w:lineRule="auto"/>
              <w:rPr>
                <w:rFonts w:ascii="Bookman Old Style" w:hAnsi="Bookman Old Style"/>
              </w:rPr>
            </w:pPr>
            <w:r>
              <w:rPr>
                <w:rFonts w:ascii="Bookman Old Style" w:hAnsi="Bookman Old Style"/>
              </w:rPr>
              <w:t>Circle</w:t>
            </w:r>
          </w:p>
        </w:tc>
        <w:tc>
          <w:tcPr>
            <w:tcW w:w="990" w:type="dxa"/>
            <w:gridSpan w:val="3"/>
          </w:tcPr>
          <w:p w:rsidR="006C7ED3" w:rsidRDefault="006C7ED3" w:rsidP="00B637C0">
            <w:pPr>
              <w:spacing w:before="120" w:after="120" w:line="240" w:lineRule="auto"/>
              <w:rPr>
                <w:rFonts w:ascii="Bookman Old Style" w:hAnsi="Bookman Old Style"/>
              </w:rPr>
            </w:pPr>
          </w:p>
        </w:tc>
        <w:tc>
          <w:tcPr>
            <w:tcW w:w="1170" w:type="dxa"/>
            <w:gridSpan w:val="4"/>
          </w:tcPr>
          <w:p w:rsidR="006C7ED3" w:rsidRDefault="006C7ED3" w:rsidP="00B637C0">
            <w:pPr>
              <w:spacing w:before="120" w:after="120" w:line="240" w:lineRule="auto"/>
              <w:rPr>
                <w:rFonts w:ascii="Bookman Old Style" w:hAnsi="Bookman Old Style"/>
              </w:rPr>
            </w:pPr>
          </w:p>
        </w:tc>
        <w:tc>
          <w:tcPr>
            <w:tcW w:w="1350" w:type="dxa"/>
            <w:gridSpan w:val="3"/>
          </w:tcPr>
          <w:p w:rsidR="006C7ED3" w:rsidRDefault="006C7ED3" w:rsidP="00B637C0">
            <w:pPr>
              <w:spacing w:before="120" w:after="120" w:line="240" w:lineRule="auto"/>
              <w:rPr>
                <w:rFonts w:ascii="Bookman Old Style" w:hAnsi="Bookman Old Style"/>
              </w:rPr>
            </w:pPr>
          </w:p>
        </w:tc>
        <w:tc>
          <w:tcPr>
            <w:tcW w:w="1530" w:type="dxa"/>
            <w:gridSpan w:val="3"/>
          </w:tcPr>
          <w:p w:rsidR="006C7ED3" w:rsidRDefault="006C7ED3" w:rsidP="00B637C0">
            <w:pPr>
              <w:spacing w:before="120" w:after="120" w:line="240" w:lineRule="auto"/>
              <w:rPr>
                <w:rFonts w:ascii="Bookman Old Style" w:hAnsi="Bookman Old Style"/>
              </w:rPr>
            </w:pPr>
          </w:p>
        </w:tc>
      </w:tr>
      <w:tr w:rsidR="006C7ED3" w:rsidRPr="00AA7227" w:rsidTr="00865C54">
        <w:trPr>
          <w:trHeight w:val="165"/>
        </w:trPr>
        <w:tc>
          <w:tcPr>
            <w:tcW w:w="774" w:type="dxa"/>
            <w:gridSpan w:val="2"/>
            <w:vMerge/>
          </w:tcPr>
          <w:p w:rsidR="006C7ED3" w:rsidRDefault="006C7ED3" w:rsidP="00AA7227">
            <w:pPr>
              <w:spacing w:before="120" w:after="120" w:line="240" w:lineRule="auto"/>
              <w:jc w:val="center"/>
              <w:rPr>
                <w:rFonts w:ascii="Bookman Old Style" w:hAnsi="Bookman Old Style"/>
              </w:rPr>
            </w:pPr>
          </w:p>
        </w:tc>
        <w:tc>
          <w:tcPr>
            <w:tcW w:w="3277" w:type="dxa"/>
            <w:gridSpan w:val="5"/>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2"/>
          </w:tcPr>
          <w:p w:rsidR="006C7ED3" w:rsidRDefault="006C7ED3" w:rsidP="00B637C0">
            <w:pPr>
              <w:spacing w:before="120" w:after="120" w:line="240" w:lineRule="auto"/>
              <w:rPr>
                <w:rFonts w:ascii="Bookman Old Style" w:hAnsi="Bookman Old Style"/>
              </w:rPr>
            </w:pPr>
            <w:r>
              <w:rPr>
                <w:rFonts w:ascii="Bookman Old Style" w:hAnsi="Bookman Old Style"/>
              </w:rPr>
              <w:t>CHQ</w:t>
            </w:r>
          </w:p>
        </w:tc>
        <w:tc>
          <w:tcPr>
            <w:tcW w:w="990" w:type="dxa"/>
            <w:gridSpan w:val="3"/>
          </w:tcPr>
          <w:p w:rsidR="006C7ED3" w:rsidRDefault="006C7ED3" w:rsidP="00B637C0">
            <w:pPr>
              <w:spacing w:before="120" w:after="120" w:line="240" w:lineRule="auto"/>
              <w:rPr>
                <w:rFonts w:ascii="Bookman Old Style" w:hAnsi="Bookman Old Style"/>
              </w:rPr>
            </w:pPr>
          </w:p>
        </w:tc>
        <w:tc>
          <w:tcPr>
            <w:tcW w:w="1170" w:type="dxa"/>
            <w:gridSpan w:val="4"/>
          </w:tcPr>
          <w:p w:rsidR="006C7ED3" w:rsidRDefault="006C7ED3" w:rsidP="00B637C0">
            <w:pPr>
              <w:spacing w:before="120" w:after="120" w:line="240" w:lineRule="auto"/>
              <w:rPr>
                <w:rFonts w:ascii="Bookman Old Style" w:hAnsi="Bookman Old Style"/>
              </w:rPr>
            </w:pPr>
          </w:p>
        </w:tc>
        <w:tc>
          <w:tcPr>
            <w:tcW w:w="1350" w:type="dxa"/>
            <w:gridSpan w:val="3"/>
          </w:tcPr>
          <w:p w:rsidR="006C7ED3" w:rsidRDefault="006C7ED3" w:rsidP="00B637C0">
            <w:pPr>
              <w:spacing w:before="120" w:after="120" w:line="240" w:lineRule="auto"/>
              <w:rPr>
                <w:rFonts w:ascii="Bookman Old Style" w:hAnsi="Bookman Old Style"/>
              </w:rPr>
            </w:pPr>
          </w:p>
        </w:tc>
        <w:tc>
          <w:tcPr>
            <w:tcW w:w="1530" w:type="dxa"/>
            <w:gridSpan w:val="3"/>
          </w:tcPr>
          <w:p w:rsidR="006C7ED3" w:rsidRDefault="006C7ED3" w:rsidP="00B637C0">
            <w:pPr>
              <w:spacing w:before="120" w:after="120" w:line="240" w:lineRule="auto"/>
              <w:rPr>
                <w:rFonts w:ascii="Bookman Old Style" w:hAnsi="Bookman Old Style"/>
              </w:rPr>
            </w:pPr>
          </w:p>
        </w:tc>
      </w:tr>
      <w:tr w:rsidR="006C7ED3" w:rsidRPr="00AA7227" w:rsidTr="00865C54">
        <w:tc>
          <w:tcPr>
            <w:tcW w:w="774"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4.</w:t>
            </w:r>
          </w:p>
        </w:tc>
        <w:tc>
          <w:tcPr>
            <w:tcW w:w="3277" w:type="dxa"/>
            <w:gridSpan w:val="5"/>
          </w:tcPr>
          <w:p w:rsidR="006C7ED3" w:rsidRPr="00B63CE1" w:rsidRDefault="008E4318"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w:t>
            </w:r>
            <w:r w:rsidR="006C7ED3">
              <w:rPr>
                <w:rFonts w:ascii="Bookman Old Style" w:eastAsia="Times New Roman" w:hAnsi="Bookman Old Style" w:cs="Arial"/>
                <w:lang w:bidi="hi-IN"/>
              </w:rPr>
              <w:t xml:space="preserve">Circle </w:t>
            </w:r>
            <w:r w:rsidR="006C7ED3" w:rsidRPr="00B63CE1">
              <w:rPr>
                <w:rFonts w:ascii="Bookman Old Style" w:eastAsia="Times New Roman" w:hAnsi="Bookman Old Style" w:cs="Arial"/>
                <w:lang w:bidi="hi-IN"/>
              </w:rPr>
              <w:t>Donation @ Rs.200/ Member</w:t>
            </w:r>
            <w:r w:rsidR="006C7ED3">
              <w:rPr>
                <w:rFonts w:ascii="Bookman Old Style" w:eastAsia="Times New Roman" w:hAnsi="Bookman Old Style" w:cs="Arial"/>
                <w:lang w:bidi="hi-IN"/>
              </w:rPr>
              <w:t xml:space="preserve"> </w:t>
            </w:r>
          </w:p>
        </w:tc>
        <w:tc>
          <w:tcPr>
            <w:tcW w:w="6030" w:type="dxa"/>
            <w:gridSpan w:val="15"/>
          </w:tcPr>
          <w:p w:rsidR="006C7ED3" w:rsidRDefault="006C7ED3" w:rsidP="00B637C0">
            <w:pPr>
              <w:spacing w:before="120" w:after="120" w:line="360" w:lineRule="auto"/>
              <w:rPr>
                <w:rFonts w:ascii="Bookman Old Style" w:hAnsi="Bookman Old Style"/>
              </w:rPr>
            </w:pPr>
            <w:r>
              <w:rPr>
                <w:rFonts w:ascii="Bookman Old Style" w:hAnsi="Bookman Old Style"/>
              </w:rPr>
              <w:t>Paid Rs______________________for_______Members.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 xml:space="preserve">Pending for__________ Members  </w:t>
            </w:r>
            <w:r w:rsidR="00E70FF7">
              <w:rPr>
                <w:rFonts w:ascii="Bookman Old Style" w:hAnsi="Bookman Old Style"/>
              </w:rPr>
              <w:t>(Clear)</w:t>
            </w:r>
          </w:p>
        </w:tc>
      </w:tr>
      <w:tr w:rsidR="006C7ED3" w:rsidRPr="00AA7227" w:rsidTr="00865C54">
        <w:tc>
          <w:tcPr>
            <w:tcW w:w="774"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5.</w:t>
            </w:r>
          </w:p>
        </w:tc>
        <w:tc>
          <w:tcPr>
            <w:tcW w:w="3277" w:type="dxa"/>
            <w:gridSpan w:val="5"/>
          </w:tcPr>
          <w:p w:rsidR="006C7ED3" w:rsidRPr="00B63CE1" w:rsidRDefault="006C7ED3" w:rsidP="00FB03EA">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030" w:type="dxa"/>
            <w:gridSpan w:val="15"/>
          </w:tcPr>
          <w:p w:rsidR="006C7ED3" w:rsidRDefault="006C7ED3" w:rsidP="00B637C0">
            <w:pPr>
              <w:spacing w:before="120" w:after="120" w:line="360" w:lineRule="auto"/>
              <w:rPr>
                <w:rFonts w:ascii="Bookman Old Style" w:hAnsi="Bookman Old Style"/>
              </w:rPr>
            </w:pPr>
            <w:r>
              <w:rPr>
                <w:rFonts w:ascii="Bookman Old Style" w:hAnsi="Bookman Old Style"/>
              </w:rPr>
              <w:t>Paid Rs__</w:t>
            </w:r>
            <w:r w:rsidR="00E70FF7" w:rsidRPr="00E70FF7">
              <w:rPr>
                <w:rFonts w:ascii="Bookman Old Style" w:hAnsi="Bookman Old Style"/>
                <w:u w:val="single"/>
              </w:rPr>
              <w:t>150000/-</w:t>
            </w:r>
            <w:r w:rsidRPr="00E70FF7">
              <w:rPr>
                <w:rFonts w:ascii="Bookman Old Style" w:hAnsi="Bookman Old Style"/>
                <w:u w:val="single"/>
              </w:rPr>
              <w:t>_</w:t>
            </w:r>
            <w:r>
              <w:rPr>
                <w:rFonts w:ascii="Bookman Old Style" w:hAnsi="Bookman Old Style"/>
              </w:rPr>
              <w:t>_________for_______Members.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 xml:space="preserve">Pending for___________Members  </w:t>
            </w:r>
            <w:r w:rsidR="00E70FF7">
              <w:rPr>
                <w:rFonts w:ascii="Bookman Old Style" w:hAnsi="Bookman Old Style"/>
              </w:rPr>
              <w:t>(Clear)</w:t>
            </w:r>
          </w:p>
        </w:tc>
      </w:tr>
      <w:tr w:rsidR="006C7ED3" w:rsidRPr="00AA7227" w:rsidTr="00865C54">
        <w:tc>
          <w:tcPr>
            <w:tcW w:w="774" w:type="dxa"/>
            <w:gridSpan w:val="2"/>
          </w:tcPr>
          <w:p w:rsidR="006C7ED3" w:rsidRPr="00B63CE1" w:rsidRDefault="006C7ED3" w:rsidP="00F964AC">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7" w:type="dxa"/>
            <w:gridSpan w:val="5"/>
          </w:tcPr>
          <w:p w:rsidR="006C7ED3" w:rsidRPr="00B63CE1" w:rsidRDefault="006C7ED3"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030" w:type="dxa"/>
            <w:gridSpan w:val="15"/>
          </w:tcPr>
          <w:p w:rsidR="006C7ED3" w:rsidRDefault="006C7ED3" w:rsidP="00B637C0">
            <w:pPr>
              <w:spacing w:before="120" w:after="120" w:line="360" w:lineRule="auto"/>
              <w:rPr>
                <w:rFonts w:ascii="Bookman Old Style" w:hAnsi="Bookman Old Style"/>
              </w:rPr>
            </w:pPr>
            <w:r>
              <w:rPr>
                <w:rFonts w:ascii="Bookman Old Style" w:hAnsi="Bookman Old Style"/>
              </w:rPr>
              <w:t>Paid Rs______________________for_______Members.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 xml:space="preserve">Pending for__________ Members  </w:t>
            </w:r>
            <w:r w:rsidR="00E70FF7">
              <w:rPr>
                <w:rFonts w:ascii="Bookman Old Style" w:hAnsi="Bookman Old Style"/>
              </w:rPr>
              <w:t>(Clear)</w:t>
            </w:r>
          </w:p>
        </w:tc>
      </w:tr>
      <w:tr w:rsidR="008E4318" w:rsidRPr="00AA7227" w:rsidTr="00865C54">
        <w:trPr>
          <w:trHeight w:val="255"/>
        </w:trPr>
        <w:tc>
          <w:tcPr>
            <w:tcW w:w="774" w:type="dxa"/>
            <w:gridSpan w:val="2"/>
            <w:vMerge w:val="restart"/>
          </w:tcPr>
          <w:p w:rsidR="008E4318" w:rsidRPr="00B63CE1" w:rsidRDefault="008E4318" w:rsidP="005B7C9B">
            <w:pPr>
              <w:spacing w:before="120" w:after="120" w:line="240" w:lineRule="auto"/>
              <w:jc w:val="center"/>
              <w:rPr>
                <w:rFonts w:ascii="Bookman Old Style" w:hAnsi="Bookman Old Style"/>
              </w:rPr>
            </w:pPr>
            <w:r w:rsidRPr="00B63CE1">
              <w:rPr>
                <w:rFonts w:ascii="Bookman Old Style" w:hAnsi="Bookman Old Style"/>
              </w:rPr>
              <w:t>7.</w:t>
            </w:r>
          </w:p>
        </w:tc>
        <w:tc>
          <w:tcPr>
            <w:tcW w:w="3277" w:type="dxa"/>
            <w:gridSpan w:val="5"/>
            <w:vMerge w:val="restart"/>
          </w:tcPr>
          <w:p w:rsidR="008E4318" w:rsidRPr="00B63CE1" w:rsidRDefault="008E4318" w:rsidP="008E4318">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Year</w:t>
            </w:r>
          </w:p>
        </w:tc>
        <w:tc>
          <w:tcPr>
            <w:tcW w:w="900" w:type="dxa"/>
            <w:gridSpan w:val="2"/>
          </w:tcPr>
          <w:p w:rsidR="008E4318" w:rsidRPr="00AA7227" w:rsidRDefault="008E4318" w:rsidP="00AA7227">
            <w:pPr>
              <w:spacing w:before="120" w:after="120" w:line="240" w:lineRule="auto"/>
              <w:rPr>
                <w:rFonts w:ascii="Bookman Old Style" w:hAnsi="Bookman Old Style"/>
              </w:rPr>
            </w:pPr>
            <w:r>
              <w:rPr>
                <w:rFonts w:ascii="Bookman Old Style" w:hAnsi="Bookman Old Style"/>
              </w:rPr>
              <w:t>Due in Rs</w:t>
            </w:r>
          </w:p>
        </w:tc>
        <w:tc>
          <w:tcPr>
            <w:tcW w:w="99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Paid in Rs</w:t>
            </w:r>
          </w:p>
        </w:tc>
        <w:tc>
          <w:tcPr>
            <w:tcW w:w="117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Pending in Rs</w:t>
            </w:r>
          </w:p>
        </w:tc>
        <w:tc>
          <w:tcPr>
            <w:tcW w:w="189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Probable date of payment</w:t>
            </w:r>
          </w:p>
        </w:tc>
      </w:tr>
      <w:tr w:rsidR="008E4318" w:rsidRPr="00AA7227" w:rsidTr="00865C54">
        <w:trPr>
          <w:trHeight w:val="255"/>
        </w:trPr>
        <w:tc>
          <w:tcPr>
            <w:tcW w:w="774"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7" w:type="dxa"/>
            <w:gridSpan w:val="5"/>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2013</w:t>
            </w:r>
          </w:p>
        </w:tc>
        <w:tc>
          <w:tcPr>
            <w:tcW w:w="900" w:type="dxa"/>
            <w:gridSpan w:val="2"/>
          </w:tcPr>
          <w:p w:rsidR="008E4318" w:rsidRPr="00AA7227" w:rsidRDefault="008E4318" w:rsidP="00AA7227">
            <w:pPr>
              <w:spacing w:before="120" w:after="120" w:line="240" w:lineRule="auto"/>
              <w:rPr>
                <w:rFonts w:ascii="Bookman Old Style" w:hAnsi="Bookman Old Style"/>
              </w:rPr>
            </w:pPr>
          </w:p>
        </w:tc>
        <w:tc>
          <w:tcPr>
            <w:tcW w:w="990" w:type="dxa"/>
            <w:gridSpan w:val="3"/>
          </w:tcPr>
          <w:p w:rsidR="008E4318" w:rsidRPr="00AA7227" w:rsidRDefault="008E4318" w:rsidP="00AA7227">
            <w:pPr>
              <w:spacing w:before="120" w:after="120" w:line="240" w:lineRule="auto"/>
              <w:rPr>
                <w:rFonts w:ascii="Bookman Old Style" w:hAnsi="Bookman Old Style"/>
              </w:rPr>
            </w:pPr>
          </w:p>
        </w:tc>
        <w:tc>
          <w:tcPr>
            <w:tcW w:w="1170" w:type="dxa"/>
            <w:gridSpan w:val="3"/>
          </w:tcPr>
          <w:p w:rsidR="008E4318" w:rsidRPr="00AA7227" w:rsidRDefault="00143EAF"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8E4318" w:rsidRPr="00AA7227" w:rsidTr="00865C54">
        <w:trPr>
          <w:trHeight w:val="255"/>
        </w:trPr>
        <w:tc>
          <w:tcPr>
            <w:tcW w:w="774"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7" w:type="dxa"/>
            <w:gridSpan w:val="5"/>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2014</w:t>
            </w:r>
          </w:p>
        </w:tc>
        <w:tc>
          <w:tcPr>
            <w:tcW w:w="900" w:type="dxa"/>
            <w:gridSpan w:val="2"/>
          </w:tcPr>
          <w:p w:rsidR="008E4318" w:rsidRPr="00AA7227" w:rsidRDefault="008E4318" w:rsidP="00AA7227">
            <w:pPr>
              <w:spacing w:before="120" w:after="120" w:line="240" w:lineRule="auto"/>
              <w:rPr>
                <w:rFonts w:ascii="Bookman Old Style" w:hAnsi="Bookman Old Style"/>
              </w:rPr>
            </w:pPr>
          </w:p>
        </w:tc>
        <w:tc>
          <w:tcPr>
            <w:tcW w:w="990" w:type="dxa"/>
            <w:gridSpan w:val="3"/>
          </w:tcPr>
          <w:p w:rsidR="008E4318" w:rsidRPr="00AA7227" w:rsidRDefault="008E4318" w:rsidP="00AA7227">
            <w:pPr>
              <w:spacing w:before="120" w:after="120" w:line="240" w:lineRule="auto"/>
              <w:rPr>
                <w:rFonts w:ascii="Bookman Old Style" w:hAnsi="Bookman Old Style"/>
              </w:rPr>
            </w:pPr>
          </w:p>
        </w:tc>
        <w:tc>
          <w:tcPr>
            <w:tcW w:w="1170" w:type="dxa"/>
            <w:gridSpan w:val="3"/>
          </w:tcPr>
          <w:p w:rsidR="008E4318" w:rsidRPr="00AA7227" w:rsidRDefault="00143EAF"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8E4318" w:rsidRPr="00AA7227" w:rsidTr="00865C54">
        <w:trPr>
          <w:trHeight w:val="255"/>
        </w:trPr>
        <w:tc>
          <w:tcPr>
            <w:tcW w:w="774"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7" w:type="dxa"/>
            <w:gridSpan w:val="5"/>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2015</w:t>
            </w:r>
          </w:p>
        </w:tc>
        <w:tc>
          <w:tcPr>
            <w:tcW w:w="900" w:type="dxa"/>
            <w:gridSpan w:val="2"/>
          </w:tcPr>
          <w:p w:rsidR="008E4318" w:rsidRPr="00AA7227" w:rsidRDefault="00A9450A" w:rsidP="00AA7227">
            <w:pPr>
              <w:spacing w:before="120" w:after="120" w:line="240" w:lineRule="auto"/>
              <w:rPr>
                <w:rFonts w:ascii="Bookman Old Style" w:hAnsi="Bookman Old Style"/>
              </w:rPr>
            </w:pPr>
            <w:r>
              <w:rPr>
                <w:rFonts w:ascii="Bookman Old Style" w:hAnsi="Bookman Old Style"/>
              </w:rPr>
              <w:t>29000</w:t>
            </w:r>
          </w:p>
        </w:tc>
        <w:tc>
          <w:tcPr>
            <w:tcW w:w="990" w:type="dxa"/>
            <w:gridSpan w:val="3"/>
          </w:tcPr>
          <w:p w:rsidR="008E4318" w:rsidRPr="00AA7227" w:rsidRDefault="00A9450A" w:rsidP="00AA7227">
            <w:pPr>
              <w:spacing w:before="120" w:after="120" w:line="240" w:lineRule="auto"/>
              <w:rPr>
                <w:rFonts w:ascii="Bookman Old Style" w:hAnsi="Bookman Old Style"/>
              </w:rPr>
            </w:pPr>
            <w:r>
              <w:rPr>
                <w:rFonts w:ascii="Bookman Old Style" w:hAnsi="Bookman Old Style"/>
              </w:rPr>
              <w:t>29</w:t>
            </w:r>
            <w:r w:rsidR="00143EAF">
              <w:rPr>
                <w:rFonts w:ascii="Bookman Old Style" w:hAnsi="Bookman Old Style"/>
              </w:rPr>
              <w:t>000</w:t>
            </w:r>
          </w:p>
        </w:tc>
        <w:tc>
          <w:tcPr>
            <w:tcW w:w="1170" w:type="dxa"/>
            <w:gridSpan w:val="3"/>
          </w:tcPr>
          <w:p w:rsidR="008E4318" w:rsidRPr="00AA7227" w:rsidRDefault="00143EAF"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6C7ED3" w:rsidRPr="00AA7227" w:rsidTr="00865C54">
        <w:tc>
          <w:tcPr>
            <w:tcW w:w="774"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8.</w:t>
            </w:r>
          </w:p>
        </w:tc>
        <w:tc>
          <w:tcPr>
            <w:tcW w:w="3277" w:type="dxa"/>
            <w:gridSpan w:val="5"/>
          </w:tcPr>
          <w:p w:rsidR="006C7ED3" w:rsidRPr="00B63CE1" w:rsidRDefault="006C7ED3" w:rsidP="008E431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030" w:type="dxa"/>
            <w:gridSpan w:val="15"/>
          </w:tcPr>
          <w:p w:rsidR="006C7ED3" w:rsidRPr="00AA7227" w:rsidRDefault="00143EAF" w:rsidP="00AA7227">
            <w:pPr>
              <w:spacing w:before="120" w:after="120" w:line="240" w:lineRule="auto"/>
              <w:rPr>
                <w:rFonts w:ascii="Bookman Old Style" w:hAnsi="Bookman Old Style"/>
              </w:rPr>
            </w:pPr>
            <w:r>
              <w:rPr>
                <w:rFonts w:ascii="Bookman Old Style" w:hAnsi="Bookman Old Style"/>
              </w:rPr>
              <w:t>07 Aug’2013</w:t>
            </w:r>
          </w:p>
        </w:tc>
      </w:tr>
      <w:tr w:rsidR="008E4318" w:rsidRPr="00AA7227" w:rsidTr="00865C54">
        <w:tc>
          <w:tcPr>
            <w:tcW w:w="774"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9.</w:t>
            </w:r>
          </w:p>
        </w:tc>
        <w:tc>
          <w:tcPr>
            <w:tcW w:w="3277" w:type="dxa"/>
            <w:gridSpan w:val="5"/>
          </w:tcPr>
          <w:p w:rsidR="008E4318" w:rsidRPr="00B63CE1" w:rsidRDefault="008E4318" w:rsidP="00B637C0">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030" w:type="dxa"/>
            <w:gridSpan w:val="15"/>
          </w:tcPr>
          <w:p w:rsidR="008E4318" w:rsidRPr="00AA7227" w:rsidRDefault="00143EAF" w:rsidP="00AA7227">
            <w:pPr>
              <w:spacing w:before="120" w:after="120" w:line="240" w:lineRule="auto"/>
              <w:rPr>
                <w:rFonts w:ascii="Bookman Old Style" w:hAnsi="Bookman Old Style"/>
              </w:rPr>
            </w:pPr>
            <w:r>
              <w:rPr>
                <w:rFonts w:ascii="Bookman Old Style" w:hAnsi="Bookman Old Style"/>
              </w:rPr>
              <w:t>07 Aug’2013</w:t>
            </w:r>
          </w:p>
        </w:tc>
      </w:tr>
      <w:tr w:rsidR="008E4318" w:rsidRPr="00AA7227" w:rsidTr="00865C54">
        <w:tc>
          <w:tcPr>
            <w:tcW w:w="774"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10</w:t>
            </w:r>
            <w:r w:rsidR="008E4318" w:rsidRPr="00B63CE1">
              <w:rPr>
                <w:rFonts w:ascii="Bookman Old Style" w:hAnsi="Bookman Old Style"/>
              </w:rPr>
              <w:t>.</w:t>
            </w:r>
          </w:p>
        </w:tc>
        <w:tc>
          <w:tcPr>
            <w:tcW w:w="3277" w:type="dxa"/>
            <w:gridSpan w:val="5"/>
          </w:tcPr>
          <w:p w:rsidR="008E4318" w:rsidRPr="00B63CE1" w:rsidRDefault="008E4318" w:rsidP="00FF746C">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Reason for Delay if any for Election of District body not conducted within period of one year</w:t>
            </w:r>
          </w:p>
        </w:tc>
        <w:tc>
          <w:tcPr>
            <w:tcW w:w="6030" w:type="dxa"/>
            <w:gridSpan w:val="15"/>
          </w:tcPr>
          <w:p w:rsidR="008E4318" w:rsidRPr="00AA7227" w:rsidRDefault="008E4318" w:rsidP="00AA7227">
            <w:pPr>
              <w:spacing w:before="120" w:after="120" w:line="240" w:lineRule="auto"/>
              <w:rPr>
                <w:rFonts w:ascii="Bookman Old Style" w:hAnsi="Bookman Old Style"/>
              </w:rPr>
            </w:pPr>
          </w:p>
        </w:tc>
      </w:tr>
      <w:tr w:rsidR="008E4318" w:rsidRPr="00AA7227" w:rsidTr="00865C54">
        <w:tc>
          <w:tcPr>
            <w:tcW w:w="774" w:type="dxa"/>
            <w:gridSpan w:val="2"/>
          </w:tcPr>
          <w:p w:rsidR="008E4318" w:rsidRPr="00B63CE1" w:rsidRDefault="008E4318"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sidR="00B815C2">
              <w:rPr>
                <w:rFonts w:ascii="Bookman Old Style" w:hAnsi="Bookman Old Style"/>
              </w:rPr>
              <w:t>1</w:t>
            </w:r>
            <w:r w:rsidRPr="00B63CE1">
              <w:rPr>
                <w:rFonts w:ascii="Bookman Old Style" w:hAnsi="Bookman Old Style"/>
              </w:rPr>
              <w:t>.</w:t>
            </w:r>
          </w:p>
        </w:tc>
        <w:tc>
          <w:tcPr>
            <w:tcW w:w="3277" w:type="dxa"/>
            <w:gridSpan w:val="5"/>
          </w:tcPr>
          <w:p w:rsidR="008E4318" w:rsidRPr="00B63CE1" w:rsidRDefault="008E4318" w:rsidP="00744B1A">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sidR="008578FB">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t>activities</w:t>
            </w:r>
            <w:r>
              <w:rPr>
                <w:rFonts w:ascii="Bookman Old Style" w:eastAsia="Times New Roman" w:hAnsi="Bookman Old Style" w:cs="Arial"/>
                <w:lang w:bidi="hi-IN"/>
              </w:rPr>
              <w:t xml:space="preserve"> at District level</w:t>
            </w:r>
          </w:p>
        </w:tc>
        <w:tc>
          <w:tcPr>
            <w:tcW w:w="6030" w:type="dxa"/>
            <w:gridSpan w:val="15"/>
          </w:tcPr>
          <w:p w:rsidR="00143EAF" w:rsidRDefault="00143EAF" w:rsidP="00AE739B">
            <w:pPr>
              <w:spacing w:before="120" w:after="120" w:line="240" w:lineRule="auto"/>
              <w:rPr>
                <w:rFonts w:ascii="Bookman Old Style" w:hAnsi="Bookman Old Style"/>
              </w:rPr>
            </w:pPr>
            <w:r>
              <w:rPr>
                <w:rFonts w:ascii="Bookman Old Style" w:hAnsi="Bookman Old Style"/>
              </w:rPr>
              <w:t>100% Participation in all agitation called from CHQ/Circle.</w:t>
            </w:r>
          </w:p>
          <w:p w:rsidR="008E4318" w:rsidRDefault="00143EAF" w:rsidP="00AE739B">
            <w:pPr>
              <w:spacing w:before="120" w:after="120" w:line="240" w:lineRule="auto"/>
              <w:rPr>
                <w:rFonts w:ascii="Bookman Old Style" w:hAnsi="Bookman Old Style"/>
              </w:rPr>
            </w:pPr>
            <w:r>
              <w:rPr>
                <w:rFonts w:ascii="Bookman Old Style" w:hAnsi="Bookman Old Style"/>
              </w:rPr>
              <w:t xml:space="preserve"> </w:t>
            </w:r>
          </w:p>
          <w:p w:rsidR="008E4318" w:rsidRPr="00AA7227" w:rsidRDefault="008E4318" w:rsidP="00AE739B">
            <w:pPr>
              <w:spacing w:before="120" w:after="120" w:line="240" w:lineRule="auto"/>
              <w:rPr>
                <w:rFonts w:ascii="Bookman Old Style" w:hAnsi="Bookman Old Style"/>
              </w:rPr>
            </w:pPr>
          </w:p>
        </w:tc>
      </w:tr>
      <w:tr w:rsidR="008E4318" w:rsidRPr="00AA7227" w:rsidTr="00865C54">
        <w:tc>
          <w:tcPr>
            <w:tcW w:w="774" w:type="dxa"/>
            <w:gridSpan w:val="2"/>
          </w:tcPr>
          <w:p w:rsidR="008E4318" w:rsidRPr="00B63CE1" w:rsidRDefault="008E4318" w:rsidP="00B815C2">
            <w:pPr>
              <w:spacing w:before="120" w:after="120" w:line="240" w:lineRule="auto"/>
              <w:jc w:val="center"/>
              <w:rPr>
                <w:rFonts w:ascii="Bookman Old Style" w:hAnsi="Bookman Old Style"/>
              </w:rPr>
            </w:pPr>
            <w:r w:rsidRPr="00B63CE1">
              <w:rPr>
                <w:rFonts w:ascii="Bookman Old Style" w:hAnsi="Bookman Old Style"/>
              </w:rPr>
              <w:t>1</w:t>
            </w:r>
            <w:r w:rsidR="00B815C2">
              <w:rPr>
                <w:rFonts w:ascii="Bookman Old Style" w:hAnsi="Bookman Old Style"/>
              </w:rPr>
              <w:t>2</w:t>
            </w:r>
          </w:p>
        </w:tc>
        <w:tc>
          <w:tcPr>
            <w:tcW w:w="3277" w:type="dxa"/>
            <w:gridSpan w:val="5"/>
          </w:tcPr>
          <w:p w:rsidR="008E4318" w:rsidRPr="00B63CE1" w:rsidRDefault="008E4318" w:rsidP="005807A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Special achievement/s</w:t>
            </w:r>
            <w:r>
              <w:rPr>
                <w:rFonts w:ascii="Bookman Old Style" w:eastAsia="Times New Roman" w:hAnsi="Bookman Old Style" w:cs="Arial"/>
                <w:lang w:bidi="hi-IN"/>
              </w:rPr>
              <w:t xml:space="preserve"> at District level on SNEA (I) Platform </w:t>
            </w:r>
            <w:r w:rsidRPr="00B63CE1">
              <w:rPr>
                <w:rFonts w:ascii="Bookman Old Style" w:eastAsia="Times New Roman" w:hAnsi="Bookman Old Style" w:cs="Arial"/>
                <w:lang w:bidi="hi-IN"/>
              </w:rPr>
              <w:t>if any</w:t>
            </w:r>
            <w:r>
              <w:rPr>
                <w:rFonts w:ascii="Bookman Old Style" w:eastAsia="Times New Roman" w:hAnsi="Bookman Old Style" w:cs="Arial"/>
                <w:lang w:bidi="hi-IN"/>
              </w:rPr>
              <w:t>.</w:t>
            </w:r>
            <w:r w:rsidRPr="00B63CE1">
              <w:rPr>
                <w:rFonts w:ascii="Bookman Old Style" w:eastAsia="Times New Roman" w:hAnsi="Bookman Old Style" w:cs="Arial"/>
                <w:lang w:bidi="hi-IN"/>
              </w:rPr>
              <w:t xml:space="preserve"> </w:t>
            </w:r>
          </w:p>
        </w:tc>
        <w:tc>
          <w:tcPr>
            <w:tcW w:w="6030" w:type="dxa"/>
            <w:gridSpan w:val="15"/>
          </w:tcPr>
          <w:p w:rsidR="008E4318" w:rsidRDefault="008E4318" w:rsidP="00FB4A6F">
            <w:pPr>
              <w:spacing w:before="120" w:after="120" w:line="240" w:lineRule="auto"/>
              <w:rPr>
                <w:rFonts w:ascii="Bookman Old Style" w:hAnsi="Bookman Old Style"/>
              </w:rPr>
            </w:pPr>
          </w:p>
          <w:p w:rsidR="008E4318" w:rsidRDefault="00EA5F49" w:rsidP="00FB4A6F">
            <w:pPr>
              <w:spacing w:before="120" w:after="120" w:line="240" w:lineRule="auto"/>
              <w:rPr>
                <w:rFonts w:ascii="Bookman Old Style" w:hAnsi="Bookman Old Style"/>
              </w:rPr>
            </w:pPr>
            <w:r>
              <w:rPr>
                <w:rFonts w:ascii="Bookman Old Style" w:hAnsi="Bookman Old Style"/>
              </w:rPr>
              <w:t>1 RSU Exchange commissioned in the month of August 2015</w:t>
            </w:r>
          </w:p>
          <w:p w:rsidR="008E4318" w:rsidRPr="00AA7227" w:rsidRDefault="008E4318" w:rsidP="00FB4A6F">
            <w:pPr>
              <w:spacing w:before="120" w:after="120" w:line="240" w:lineRule="auto"/>
              <w:rPr>
                <w:rFonts w:ascii="Bookman Old Style" w:hAnsi="Bookman Old Style"/>
              </w:rPr>
            </w:pPr>
          </w:p>
        </w:tc>
      </w:tr>
      <w:tr w:rsidR="008578FB" w:rsidRPr="00AA7227" w:rsidTr="00865C54">
        <w:trPr>
          <w:trHeight w:val="478"/>
        </w:trPr>
        <w:tc>
          <w:tcPr>
            <w:tcW w:w="774" w:type="dxa"/>
            <w:gridSpan w:val="2"/>
          </w:tcPr>
          <w:p w:rsidR="008578FB" w:rsidRPr="00B63CE1" w:rsidRDefault="008578FB" w:rsidP="00B815C2">
            <w:pPr>
              <w:spacing w:before="120" w:after="120" w:line="240" w:lineRule="auto"/>
              <w:jc w:val="center"/>
              <w:rPr>
                <w:rFonts w:ascii="Bookman Old Style" w:hAnsi="Bookman Old Style"/>
              </w:rPr>
            </w:pPr>
            <w:r>
              <w:rPr>
                <w:rFonts w:ascii="Bookman Old Style" w:hAnsi="Bookman Old Style"/>
              </w:rPr>
              <w:t>13.</w:t>
            </w:r>
          </w:p>
        </w:tc>
        <w:tc>
          <w:tcPr>
            <w:tcW w:w="9307" w:type="dxa"/>
            <w:gridSpan w:val="20"/>
          </w:tcPr>
          <w:p w:rsidR="008578FB" w:rsidRPr="00B63CE1" w:rsidRDefault="008578FB" w:rsidP="009A11FF">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r w:rsidR="00EA5F49">
              <w:rPr>
                <w:rFonts w:ascii="Bookman Old Style" w:eastAsia="Times New Roman" w:hAnsi="Bookman Old Style" w:cs="Arial"/>
                <w:lang w:bidi="hi-IN"/>
              </w:rPr>
              <w:t xml:space="preserve">    </w:t>
            </w:r>
          </w:p>
        </w:tc>
      </w:tr>
      <w:tr w:rsidR="008E4318" w:rsidRPr="00AA7227" w:rsidTr="00865C54">
        <w:trPr>
          <w:trHeight w:val="1855"/>
        </w:trPr>
        <w:tc>
          <w:tcPr>
            <w:tcW w:w="774" w:type="dxa"/>
            <w:gridSpan w:val="2"/>
          </w:tcPr>
          <w:p w:rsidR="008E4318" w:rsidRPr="00B63CE1" w:rsidRDefault="008E4318" w:rsidP="00176168">
            <w:pPr>
              <w:spacing w:before="120" w:after="120" w:line="240" w:lineRule="auto"/>
              <w:jc w:val="right"/>
              <w:rPr>
                <w:rFonts w:ascii="Bookman Old Style" w:hAnsi="Bookman Old Style"/>
              </w:rPr>
            </w:pPr>
            <w:r>
              <w:rPr>
                <w:rFonts w:ascii="Bookman Old Style" w:hAnsi="Bookman Old Style"/>
              </w:rPr>
              <w:t>a.</w:t>
            </w:r>
          </w:p>
        </w:tc>
        <w:tc>
          <w:tcPr>
            <w:tcW w:w="3277" w:type="dxa"/>
            <w:gridSpan w:val="5"/>
          </w:tcPr>
          <w:p w:rsidR="008E4318" w:rsidRPr="00B63CE1" w:rsidRDefault="00B815C2" w:rsidP="008E431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tc>
        <w:tc>
          <w:tcPr>
            <w:tcW w:w="6030" w:type="dxa"/>
            <w:gridSpan w:val="15"/>
          </w:tcPr>
          <w:p w:rsidR="00407B6E" w:rsidRDefault="005511A4" w:rsidP="00AA7227">
            <w:pPr>
              <w:spacing w:before="120" w:after="120" w:line="240" w:lineRule="auto"/>
              <w:rPr>
                <w:rFonts w:ascii="Bookman Old Style" w:hAnsi="Bookman Old Style"/>
              </w:rPr>
            </w:pPr>
            <w:r>
              <w:rPr>
                <w:rFonts w:ascii="Bookman Old Style" w:hAnsi="Bookman Old Style"/>
              </w:rPr>
              <w:t>1.</w:t>
            </w:r>
            <w:r w:rsidR="00EA5F49">
              <w:rPr>
                <w:rFonts w:ascii="Bookman Old Style" w:hAnsi="Bookman Old Style"/>
              </w:rPr>
              <w:t xml:space="preserve"> </w:t>
            </w:r>
            <w:r>
              <w:rPr>
                <w:rFonts w:ascii="Bookman Old Style" w:hAnsi="Bookman Old Style"/>
              </w:rPr>
              <w:t>Actue shortage of Material specially  OFC Cable , Jointing Kits Etc for Maintenance and FTTH Work</w:t>
            </w:r>
            <w:r w:rsidR="00340A27">
              <w:rPr>
                <w:rFonts w:ascii="Bookman Old Style" w:hAnsi="Bookman Old Style"/>
              </w:rPr>
              <w:t>.</w:t>
            </w:r>
          </w:p>
          <w:p w:rsidR="005511A4" w:rsidRDefault="005511A4" w:rsidP="00AA7227">
            <w:pPr>
              <w:spacing w:before="120" w:after="120" w:line="240" w:lineRule="auto"/>
              <w:rPr>
                <w:rFonts w:ascii="Bookman Old Style" w:hAnsi="Bookman Old Style"/>
              </w:rPr>
            </w:pPr>
            <w:r>
              <w:rPr>
                <w:rFonts w:ascii="Bookman Old Style" w:hAnsi="Bookman Old Style"/>
              </w:rPr>
              <w:t>2.</w:t>
            </w:r>
            <w:r w:rsidR="00EA5F49">
              <w:rPr>
                <w:rFonts w:ascii="Bookman Old Style" w:hAnsi="Bookman Old Style"/>
              </w:rPr>
              <w:t xml:space="preserve"> </w:t>
            </w:r>
            <w:r>
              <w:rPr>
                <w:rFonts w:ascii="Bookman Old Style" w:hAnsi="Bookman Old Style"/>
              </w:rPr>
              <w:t>Permission to be granted to procure 4/6 fibre cable with relaxation in specification for providing FTTH Connections.</w:t>
            </w:r>
          </w:p>
          <w:p w:rsidR="005511A4" w:rsidRDefault="005511A4" w:rsidP="00AA7227">
            <w:pPr>
              <w:spacing w:before="120" w:after="120" w:line="240" w:lineRule="auto"/>
              <w:rPr>
                <w:rFonts w:ascii="Bookman Old Style" w:hAnsi="Bookman Old Style"/>
              </w:rPr>
            </w:pPr>
            <w:r>
              <w:rPr>
                <w:rFonts w:ascii="Bookman Old Style" w:hAnsi="Bookman Old Style"/>
              </w:rPr>
              <w:t>3. FTTH MDU ONT may be   procured for Kalyan SSA  for providing LL Connections for Covering TNF areas with FTTH</w:t>
            </w:r>
          </w:p>
          <w:p w:rsidR="005511A4" w:rsidRDefault="005511A4" w:rsidP="00AA7227">
            <w:pPr>
              <w:spacing w:before="120" w:after="120" w:line="240" w:lineRule="auto"/>
              <w:rPr>
                <w:rFonts w:ascii="Bookman Old Style" w:hAnsi="Bookman Old Style"/>
              </w:rPr>
            </w:pPr>
            <w:r>
              <w:rPr>
                <w:rFonts w:ascii="Bookman Old Style" w:hAnsi="Bookman Old Style"/>
              </w:rPr>
              <w:t xml:space="preserve">4.Review of Broadband plans </w:t>
            </w:r>
            <w:r w:rsidR="007624A3">
              <w:rPr>
                <w:rFonts w:ascii="Bookman Old Style" w:hAnsi="Bookman Old Style"/>
              </w:rPr>
              <w:t>specially</w:t>
            </w:r>
            <w:r>
              <w:rPr>
                <w:rFonts w:ascii="Bookman Old Style" w:hAnsi="Bookman Old Style"/>
              </w:rPr>
              <w:t xml:space="preserve"> for Kalyan SSA to compete with private ISP</w:t>
            </w:r>
          </w:p>
          <w:p w:rsidR="005511A4" w:rsidRDefault="005511A4" w:rsidP="00AA7227">
            <w:pPr>
              <w:spacing w:before="120" w:after="120" w:line="240" w:lineRule="auto"/>
              <w:rPr>
                <w:rFonts w:ascii="Bookman Old Style" w:hAnsi="Bookman Old Style"/>
              </w:rPr>
            </w:pPr>
            <w:r>
              <w:rPr>
                <w:rFonts w:ascii="Bookman Old Style" w:hAnsi="Bookman Old Style"/>
              </w:rPr>
              <w:t>5.</w:t>
            </w:r>
            <w:r w:rsidR="00340A27">
              <w:rPr>
                <w:rFonts w:ascii="Bookman Old Style" w:hAnsi="Bookman Old Style"/>
              </w:rPr>
              <w:t xml:space="preserve">Complete outsourcing of </w:t>
            </w:r>
            <w:r w:rsidR="007624A3">
              <w:rPr>
                <w:rFonts w:ascii="Bookman Old Style" w:hAnsi="Bookman Old Style"/>
              </w:rPr>
              <w:t>Access</w:t>
            </w:r>
            <w:r w:rsidR="00340A27">
              <w:rPr>
                <w:rFonts w:ascii="Bookman Old Style" w:hAnsi="Bookman Old Style"/>
              </w:rPr>
              <w:t xml:space="preserve"> network/Extl Plants</w:t>
            </w:r>
          </w:p>
          <w:p w:rsidR="00340A27" w:rsidRDefault="00340A27" w:rsidP="00AA7227">
            <w:pPr>
              <w:spacing w:before="120" w:after="120" w:line="240" w:lineRule="auto"/>
              <w:rPr>
                <w:rFonts w:ascii="Bookman Old Style" w:hAnsi="Bookman Old Style"/>
              </w:rPr>
            </w:pPr>
            <w:r>
              <w:rPr>
                <w:rFonts w:ascii="Bookman Old Style" w:hAnsi="Bookman Old Style"/>
              </w:rPr>
              <w:t>6.Upgradation Transmission network of  Kalyan SSA</w:t>
            </w:r>
          </w:p>
          <w:p w:rsidR="00340A27" w:rsidRDefault="00340A27" w:rsidP="00AA7227">
            <w:pPr>
              <w:spacing w:before="120" w:after="120" w:line="240" w:lineRule="auto"/>
              <w:rPr>
                <w:rFonts w:ascii="Bookman Old Style" w:hAnsi="Bookman Old Style"/>
              </w:rPr>
            </w:pPr>
            <w:r>
              <w:rPr>
                <w:rFonts w:ascii="Bookman Old Style" w:hAnsi="Bookman Old Style"/>
              </w:rPr>
              <w:t>7. Immediate installation and commissioning  of New PE routers for providing MPLS VPN Leased lines . In Kalyan SSA near about 100 new circuits and 100 for upgradation are pending.</w:t>
            </w:r>
          </w:p>
          <w:p w:rsidR="00340A27" w:rsidRDefault="00340A27" w:rsidP="00AA7227">
            <w:pPr>
              <w:spacing w:before="120" w:after="120" w:line="240" w:lineRule="auto"/>
              <w:rPr>
                <w:rFonts w:ascii="Bookman Old Style" w:hAnsi="Bookman Old Style"/>
              </w:rPr>
            </w:pPr>
            <w:r>
              <w:rPr>
                <w:rFonts w:ascii="Bookman Old Style" w:hAnsi="Bookman Old Style"/>
              </w:rPr>
              <w:t>8.Procurment of MLLN Modems for leased circuits provisioning.</w:t>
            </w:r>
          </w:p>
          <w:p w:rsidR="00EA5F49" w:rsidRDefault="00EA5F49" w:rsidP="00AA7227">
            <w:pPr>
              <w:spacing w:before="120" w:after="120" w:line="240" w:lineRule="auto"/>
              <w:rPr>
                <w:rFonts w:ascii="Bookman Old Style" w:hAnsi="Bookman Old Style"/>
              </w:rPr>
            </w:pPr>
            <w:r>
              <w:rPr>
                <w:rFonts w:ascii="Bookman Old Style" w:hAnsi="Bookman Old Style"/>
              </w:rPr>
              <w:t>9. Upgradation of External Plant Network.</w:t>
            </w:r>
          </w:p>
          <w:p w:rsidR="008E4318" w:rsidRPr="00AA7227" w:rsidRDefault="00EA5F49" w:rsidP="00AA7227">
            <w:pPr>
              <w:spacing w:before="120" w:after="120" w:line="240" w:lineRule="auto"/>
              <w:rPr>
                <w:rFonts w:ascii="Bookman Old Style" w:hAnsi="Bookman Old Style"/>
              </w:rPr>
            </w:pPr>
            <w:r>
              <w:rPr>
                <w:rFonts w:ascii="Bookman Old Style" w:hAnsi="Bookman Old Style"/>
              </w:rPr>
              <w:t>10. Immediate roll out of Wi-Fi Hostspots.</w:t>
            </w:r>
          </w:p>
        </w:tc>
      </w:tr>
      <w:tr w:rsidR="00B815C2" w:rsidRPr="00AA7227" w:rsidTr="00865C54">
        <w:tc>
          <w:tcPr>
            <w:tcW w:w="774"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b.</w:t>
            </w:r>
          </w:p>
        </w:tc>
        <w:tc>
          <w:tcPr>
            <w:tcW w:w="3277" w:type="dxa"/>
            <w:gridSpan w:val="5"/>
          </w:tcPr>
          <w:p w:rsidR="00B815C2" w:rsidRDefault="00B815C2"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Requirement of laptop</w:t>
            </w:r>
            <w:r w:rsidR="008578FB">
              <w:rPr>
                <w:rFonts w:ascii="Bookman Old Style" w:eastAsia="Times New Roman" w:hAnsi="Bookman Old Style" w:cs="Arial"/>
                <w:lang w:bidi="hi-IN"/>
              </w:rPr>
              <w:t>s</w:t>
            </w:r>
            <w:r>
              <w:rPr>
                <w:rFonts w:ascii="Bookman Old Style" w:eastAsia="Times New Roman" w:hAnsi="Bookman Old Style" w:cs="Arial"/>
                <w:lang w:bidi="hi-IN"/>
              </w:rPr>
              <w:t xml:space="preserve"> for GSM BTS Mtce team of SSA</w:t>
            </w:r>
          </w:p>
        </w:tc>
        <w:tc>
          <w:tcPr>
            <w:tcW w:w="6030" w:type="dxa"/>
            <w:gridSpan w:val="15"/>
          </w:tcPr>
          <w:p w:rsidR="00B815C2" w:rsidRDefault="00B815C2" w:rsidP="00B815C2">
            <w:pPr>
              <w:spacing w:before="120" w:after="120" w:line="240" w:lineRule="auto"/>
              <w:rPr>
                <w:rFonts w:ascii="Bookman Old Style" w:hAnsi="Bookman Old Style"/>
              </w:rPr>
            </w:pPr>
            <w:r>
              <w:rPr>
                <w:rFonts w:ascii="Bookman Old Style" w:hAnsi="Bookman Old Style"/>
              </w:rPr>
              <w:t>No. of Mtce Team:</w:t>
            </w:r>
            <w:r w:rsidR="00340A27">
              <w:rPr>
                <w:rFonts w:ascii="Bookman Old Style" w:hAnsi="Bookman Old Style"/>
              </w:rPr>
              <w:t>04</w:t>
            </w:r>
          </w:p>
          <w:p w:rsidR="00B815C2" w:rsidRDefault="00B815C2" w:rsidP="00B815C2">
            <w:pPr>
              <w:spacing w:before="120" w:after="120" w:line="240" w:lineRule="auto"/>
              <w:rPr>
                <w:rFonts w:ascii="Bookman Old Style" w:hAnsi="Bookman Old Style"/>
              </w:rPr>
            </w:pPr>
            <w:r>
              <w:rPr>
                <w:rFonts w:ascii="Bookman Old Style" w:hAnsi="Bookman Old Style"/>
              </w:rPr>
              <w:t>Available Laptops:</w:t>
            </w:r>
            <w:r w:rsidR="00EA5F49">
              <w:rPr>
                <w:rFonts w:ascii="Bookman Old Style" w:hAnsi="Bookman Old Style"/>
              </w:rPr>
              <w:t xml:space="preserve"> 2</w:t>
            </w:r>
          </w:p>
          <w:p w:rsidR="00B815C2" w:rsidRDefault="00B815C2" w:rsidP="00B815C2">
            <w:pPr>
              <w:spacing w:before="120" w:after="120" w:line="240" w:lineRule="auto"/>
              <w:rPr>
                <w:rFonts w:ascii="Bookman Old Style" w:hAnsi="Bookman Old Style"/>
              </w:rPr>
            </w:pPr>
            <w:r>
              <w:rPr>
                <w:rFonts w:ascii="Bookman Old Style" w:hAnsi="Bookman Old Style"/>
              </w:rPr>
              <w:t xml:space="preserve">Additional requirement if any: </w:t>
            </w:r>
            <w:r w:rsidR="00EA5F49">
              <w:rPr>
                <w:rFonts w:ascii="Bookman Old Style" w:hAnsi="Bookman Old Style"/>
              </w:rPr>
              <w:t xml:space="preserve"> 2</w:t>
            </w:r>
          </w:p>
          <w:p w:rsidR="00B815C2" w:rsidRDefault="00B815C2" w:rsidP="00EA5F49">
            <w:pPr>
              <w:spacing w:before="120" w:after="120" w:line="360" w:lineRule="auto"/>
              <w:rPr>
                <w:rFonts w:ascii="Bookman Old Style" w:hAnsi="Bookman Old Style"/>
              </w:rPr>
            </w:pPr>
            <w:r>
              <w:rPr>
                <w:rFonts w:ascii="Bookman Old Style" w:hAnsi="Bookman Old Style"/>
              </w:rPr>
              <w:t xml:space="preserve">Justification: </w:t>
            </w:r>
            <w:r w:rsidR="00EA5F49">
              <w:rPr>
                <w:rFonts w:ascii="Bookman Old Style" w:hAnsi="Bookman Old Style"/>
              </w:rPr>
              <w:t xml:space="preserve"> 2 teams not having laptops. </w:t>
            </w:r>
          </w:p>
        </w:tc>
      </w:tr>
      <w:tr w:rsidR="00B815C2" w:rsidRPr="00AA7227" w:rsidTr="00865C54">
        <w:tc>
          <w:tcPr>
            <w:tcW w:w="774" w:type="dxa"/>
            <w:gridSpan w:val="2"/>
          </w:tcPr>
          <w:p w:rsidR="00B815C2" w:rsidRPr="00B63CE1" w:rsidRDefault="00B815C2" w:rsidP="00567049">
            <w:pPr>
              <w:spacing w:before="120" w:after="120" w:line="240" w:lineRule="auto"/>
              <w:jc w:val="right"/>
              <w:rPr>
                <w:rFonts w:ascii="Bookman Old Style" w:hAnsi="Bookman Old Style"/>
              </w:rPr>
            </w:pPr>
            <w:r>
              <w:rPr>
                <w:rFonts w:ascii="Bookman Old Style" w:hAnsi="Bookman Old Style"/>
              </w:rPr>
              <w:t>c.</w:t>
            </w:r>
          </w:p>
        </w:tc>
        <w:tc>
          <w:tcPr>
            <w:tcW w:w="3277" w:type="dxa"/>
            <w:gridSpan w:val="5"/>
          </w:tcPr>
          <w:p w:rsidR="00B815C2" w:rsidRPr="00B63CE1" w:rsidRDefault="00B815C2"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proposed suitable venue. </w:t>
            </w:r>
          </w:p>
        </w:tc>
        <w:tc>
          <w:tcPr>
            <w:tcW w:w="6030" w:type="dxa"/>
            <w:gridSpan w:val="15"/>
          </w:tcPr>
          <w:p w:rsidR="00B815C2" w:rsidRDefault="00B815C2" w:rsidP="00AA7227">
            <w:pPr>
              <w:spacing w:before="120" w:after="120" w:line="240" w:lineRule="auto"/>
              <w:rPr>
                <w:rFonts w:ascii="Bookman Old Style" w:hAnsi="Bookman Old Style"/>
              </w:rPr>
            </w:pPr>
          </w:p>
          <w:p w:rsidR="00B815C2" w:rsidRDefault="00B815C2" w:rsidP="00AA7227">
            <w:pPr>
              <w:spacing w:before="120" w:after="120" w:line="240" w:lineRule="auto"/>
              <w:rPr>
                <w:rFonts w:ascii="Bookman Old Style" w:hAnsi="Bookman Old Style"/>
              </w:rPr>
            </w:pPr>
          </w:p>
        </w:tc>
      </w:tr>
      <w:tr w:rsidR="00B815C2" w:rsidRPr="00AA7227" w:rsidTr="00865C54">
        <w:tc>
          <w:tcPr>
            <w:tcW w:w="774"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d.</w:t>
            </w:r>
          </w:p>
        </w:tc>
        <w:tc>
          <w:tcPr>
            <w:tcW w:w="3277" w:type="dxa"/>
            <w:gridSpan w:val="5"/>
          </w:tcPr>
          <w:p w:rsidR="00B815C2" w:rsidRPr="00B63CE1" w:rsidRDefault="00407B6E" w:rsidP="00407B6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on </w:t>
            </w:r>
            <w:r w:rsidR="00B815C2">
              <w:rPr>
                <w:rFonts w:ascii="Bookman Old Style" w:eastAsia="Times New Roman" w:hAnsi="Bookman Old Style" w:cs="Arial"/>
                <w:lang w:bidi="hi-IN"/>
              </w:rPr>
              <w:t>Modification/addition/</w:t>
            </w:r>
            <w:r>
              <w:rPr>
                <w:rFonts w:ascii="Bookman Old Style" w:eastAsia="Times New Roman" w:hAnsi="Bookman Old Style" w:cs="Arial"/>
                <w:lang w:bidi="hi-IN"/>
              </w:rPr>
              <w:t xml:space="preserve"> </w:t>
            </w:r>
            <w:r w:rsidR="00B815C2">
              <w:rPr>
                <w:rFonts w:ascii="Bookman Old Style" w:eastAsia="Times New Roman" w:hAnsi="Bookman Old Style" w:cs="Arial"/>
                <w:lang w:bidi="hi-IN"/>
              </w:rPr>
              <w:t>Deletion  in Circle tenure Stations</w:t>
            </w:r>
          </w:p>
        </w:tc>
        <w:tc>
          <w:tcPr>
            <w:tcW w:w="6030" w:type="dxa"/>
            <w:gridSpan w:val="15"/>
          </w:tcPr>
          <w:p w:rsidR="00B815C2" w:rsidRDefault="00340A27" w:rsidP="00FB4A6F">
            <w:pPr>
              <w:spacing w:before="120" w:after="120" w:line="240" w:lineRule="auto"/>
              <w:rPr>
                <w:rFonts w:ascii="Bookman Old Style" w:hAnsi="Bookman Old Style"/>
              </w:rPr>
            </w:pPr>
            <w:r>
              <w:rPr>
                <w:rFonts w:ascii="Bookman Old Style" w:hAnsi="Bookman Old Style"/>
              </w:rPr>
              <w:t>In Kalyan SSA Tribal areas like Talasari, Dahanu, Palghar, Wada,Jawahar,Mokhada</w:t>
            </w:r>
            <w:r w:rsidR="002762EA">
              <w:rPr>
                <w:rFonts w:ascii="Bookman Old Style" w:hAnsi="Bookman Old Style"/>
              </w:rPr>
              <w:t xml:space="preserve"> may declared as circle tenure.</w:t>
            </w:r>
          </w:p>
          <w:p w:rsidR="00156344" w:rsidRDefault="00156344" w:rsidP="00FB4A6F">
            <w:pPr>
              <w:spacing w:before="120" w:after="120" w:line="240" w:lineRule="auto"/>
              <w:rPr>
                <w:rFonts w:ascii="Bookman Old Style" w:hAnsi="Bookman Old Style"/>
              </w:rPr>
            </w:pPr>
          </w:p>
          <w:p w:rsidR="00156344" w:rsidRPr="00AA7227" w:rsidRDefault="00156344" w:rsidP="00FB4A6F">
            <w:pPr>
              <w:spacing w:before="120" w:after="120" w:line="240" w:lineRule="auto"/>
              <w:rPr>
                <w:rFonts w:ascii="Bookman Old Style" w:hAnsi="Bookman Old Style"/>
              </w:rPr>
            </w:pPr>
          </w:p>
        </w:tc>
      </w:tr>
      <w:tr w:rsidR="00B815C2" w:rsidRPr="00AA7227" w:rsidTr="00865C54">
        <w:tc>
          <w:tcPr>
            <w:tcW w:w="774"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lastRenderedPageBreak/>
              <w:t>e.</w:t>
            </w:r>
          </w:p>
        </w:tc>
        <w:tc>
          <w:tcPr>
            <w:tcW w:w="3277" w:type="dxa"/>
            <w:gridSpan w:val="5"/>
          </w:tcPr>
          <w:p w:rsidR="00B815C2" w:rsidRDefault="00B815C2"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030" w:type="dxa"/>
            <w:gridSpan w:val="15"/>
          </w:tcPr>
          <w:p w:rsidR="00B815C2" w:rsidRDefault="002762EA" w:rsidP="00FB4A6F">
            <w:pPr>
              <w:spacing w:before="120" w:after="120" w:line="240" w:lineRule="auto"/>
              <w:rPr>
                <w:rFonts w:ascii="Bookman Old Style" w:hAnsi="Bookman Old Style"/>
              </w:rPr>
            </w:pPr>
            <w:r>
              <w:rPr>
                <w:rFonts w:ascii="Bookman Old Style" w:hAnsi="Bookman Old Style"/>
              </w:rPr>
              <w:t>SNEA(I) may continue to print  number of pages  may be reduced.</w:t>
            </w:r>
          </w:p>
        </w:tc>
      </w:tr>
      <w:tr w:rsidR="00B815C2" w:rsidRPr="00AA7227" w:rsidTr="00865C54">
        <w:tc>
          <w:tcPr>
            <w:tcW w:w="774"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f.</w:t>
            </w:r>
          </w:p>
        </w:tc>
        <w:tc>
          <w:tcPr>
            <w:tcW w:w="3277" w:type="dxa"/>
            <w:gridSpan w:val="5"/>
          </w:tcPr>
          <w:p w:rsidR="00B815C2" w:rsidRDefault="002E488F"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on </w:t>
            </w:r>
            <w:r w:rsidR="00B815C2">
              <w:rPr>
                <w:rFonts w:ascii="Bookman Old Style" w:eastAsia="Times New Roman" w:hAnsi="Bookman Old Style" w:cs="Arial"/>
                <w:lang w:bidi="hi-IN"/>
              </w:rPr>
              <w:t>Recruitment of MTs</w:t>
            </w:r>
          </w:p>
        </w:tc>
        <w:tc>
          <w:tcPr>
            <w:tcW w:w="6030" w:type="dxa"/>
            <w:gridSpan w:val="15"/>
          </w:tcPr>
          <w:p w:rsidR="002E488F" w:rsidRDefault="002762EA" w:rsidP="00FB4A6F">
            <w:pPr>
              <w:spacing w:before="120" w:after="120" w:line="240" w:lineRule="auto"/>
              <w:rPr>
                <w:rFonts w:ascii="Bookman Old Style" w:hAnsi="Bookman Old Style"/>
              </w:rPr>
            </w:pPr>
            <w:r>
              <w:rPr>
                <w:rFonts w:ascii="Bookman Old Style" w:hAnsi="Bookman Old Style"/>
              </w:rPr>
              <w:t xml:space="preserve">No External MT </w:t>
            </w:r>
          </w:p>
          <w:p w:rsidR="002762EA" w:rsidRDefault="002762EA" w:rsidP="00FB4A6F">
            <w:pPr>
              <w:spacing w:before="120" w:after="120" w:line="240" w:lineRule="auto"/>
              <w:rPr>
                <w:rFonts w:ascii="Bookman Old Style" w:hAnsi="Bookman Old Style"/>
              </w:rPr>
            </w:pPr>
            <w:r>
              <w:rPr>
                <w:rFonts w:ascii="Bookman Old Style" w:hAnsi="Bookman Old Style"/>
              </w:rPr>
              <w:t xml:space="preserve">Only Internal MT </w:t>
            </w:r>
          </w:p>
          <w:p w:rsidR="00407B6E" w:rsidRDefault="00407B6E" w:rsidP="00FB4A6F">
            <w:pPr>
              <w:spacing w:before="120" w:after="120" w:line="240" w:lineRule="auto"/>
              <w:rPr>
                <w:rFonts w:ascii="Bookman Old Style" w:hAnsi="Bookman Old Style"/>
              </w:rPr>
            </w:pPr>
          </w:p>
        </w:tc>
      </w:tr>
      <w:tr w:rsidR="00B815C2" w:rsidRPr="00AA7227" w:rsidTr="00865C54">
        <w:tc>
          <w:tcPr>
            <w:tcW w:w="774" w:type="dxa"/>
            <w:gridSpan w:val="2"/>
          </w:tcPr>
          <w:p w:rsidR="00B815C2" w:rsidRDefault="00B815C2" w:rsidP="006C7ED3">
            <w:pPr>
              <w:spacing w:before="120" w:after="120" w:line="240" w:lineRule="auto"/>
              <w:jc w:val="right"/>
              <w:rPr>
                <w:rFonts w:ascii="Bookman Old Style" w:hAnsi="Bookman Old Style"/>
              </w:rPr>
            </w:pPr>
            <w:r>
              <w:rPr>
                <w:rFonts w:ascii="Bookman Old Style" w:hAnsi="Bookman Old Style"/>
              </w:rPr>
              <w:t>g.</w:t>
            </w:r>
          </w:p>
        </w:tc>
        <w:tc>
          <w:tcPr>
            <w:tcW w:w="3277" w:type="dxa"/>
            <w:gridSpan w:val="5"/>
          </w:tcPr>
          <w:p w:rsidR="00B815C2" w:rsidRDefault="00B815C2" w:rsidP="008578FB">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Issues Related to Civil/Electrical/Account wing</w:t>
            </w:r>
          </w:p>
        </w:tc>
        <w:tc>
          <w:tcPr>
            <w:tcW w:w="6030" w:type="dxa"/>
            <w:gridSpan w:val="15"/>
          </w:tcPr>
          <w:p w:rsidR="008578FB" w:rsidRDefault="008578FB" w:rsidP="00FB4A6F">
            <w:pPr>
              <w:spacing w:before="120" w:after="120" w:line="240" w:lineRule="auto"/>
              <w:rPr>
                <w:rFonts w:ascii="Bookman Old Style" w:hAnsi="Bookman Old Style"/>
              </w:rPr>
            </w:pPr>
          </w:p>
          <w:p w:rsidR="00407B6E" w:rsidRDefault="00407B6E" w:rsidP="00FB4A6F">
            <w:pPr>
              <w:spacing w:before="120" w:after="120" w:line="240" w:lineRule="auto"/>
              <w:rPr>
                <w:rFonts w:ascii="Bookman Old Style" w:hAnsi="Bookman Old Style"/>
              </w:rPr>
            </w:pPr>
          </w:p>
        </w:tc>
      </w:tr>
      <w:tr w:rsidR="00B815C2" w:rsidRPr="00AA7227" w:rsidTr="00865C54">
        <w:trPr>
          <w:trHeight w:val="1160"/>
        </w:trPr>
        <w:tc>
          <w:tcPr>
            <w:tcW w:w="774" w:type="dxa"/>
            <w:gridSpan w:val="2"/>
          </w:tcPr>
          <w:p w:rsidR="00B815C2" w:rsidRPr="00B63CE1" w:rsidRDefault="00B815C2"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4</w:t>
            </w:r>
          </w:p>
        </w:tc>
        <w:tc>
          <w:tcPr>
            <w:tcW w:w="3277" w:type="dxa"/>
            <w:gridSpan w:val="5"/>
          </w:tcPr>
          <w:p w:rsidR="00B815C2" w:rsidRPr="00B63CE1" w:rsidRDefault="00B815C2"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p>
        </w:tc>
        <w:tc>
          <w:tcPr>
            <w:tcW w:w="6030" w:type="dxa"/>
            <w:gridSpan w:val="15"/>
          </w:tcPr>
          <w:p w:rsidR="002762EA" w:rsidRDefault="002762EA" w:rsidP="00567049">
            <w:pPr>
              <w:spacing w:before="120" w:after="120" w:line="240" w:lineRule="auto"/>
              <w:rPr>
                <w:rFonts w:ascii="Bookman Old Style" w:hAnsi="Bookman Old Style"/>
              </w:rPr>
            </w:pPr>
            <w:r>
              <w:rPr>
                <w:rFonts w:ascii="Bookman Old Style" w:hAnsi="Bookman Old Style"/>
              </w:rPr>
              <w:t>Thankful for resolution of  E2/E3 Implementation may be pursued.</w:t>
            </w:r>
          </w:p>
          <w:p w:rsidR="008578FB" w:rsidRDefault="008578FB" w:rsidP="00567049">
            <w:pPr>
              <w:spacing w:before="120" w:after="120" w:line="240" w:lineRule="auto"/>
              <w:rPr>
                <w:rFonts w:ascii="Bookman Old Style" w:hAnsi="Bookman Old Style"/>
              </w:rPr>
            </w:pPr>
          </w:p>
        </w:tc>
      </w:tr>
      <w:tr w:rsidR="00B815C2" w:rsidRPr="00AA7227" w:rsidTr="00865C54">
        <w:trPr>
          <w:trHeight w:val="1160"/>
        </w:trPr>
        <w:tc>
          <w:tcPr>
            <w:tcW w:w="774" w:type="dxa"/>
            <w:gridSpan w:val="2"/>
          </w:tcPr>
          <w:p w:rsidR="00B815C2" w:rsidRPr="00B63CE1" w:rsidRDefault="00B815C2" w:rsidP="00B815C2">
            <w:pPr>
              <w:spacing w:before="120" w:after="120" w:line="240" w:lineRule="auto"/>
              <w:jc w:val="center"/>
              <w:rPr>
                <w:rFonts w:ascii="Bookman Old Style" w:hAnsi="Bookman Old Style"/>
              </w:rPr>
            </w:pPr>
            <w:r>
              <w:rPr>
                <w:rFonts w:ascii="Bookman Old Style" w:hAnsi="Bookman Old Style"/>
              </w:rPr>
              <w:t>15</w:t>
            </w:r>
          </w:p>
        </w:tc>
        <w:tc>
          <w:tcPr>
            <w:tcW w:w="3277" w:type="dxa"/>
            <w:gridSpan w:val="5"/>
          </w:tcPr>
          <w:p w:rsidR="00B815C2" w:rsidRPr="00B63CE1" w:rsidRDefault="00B815C2"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030" w:type="dxa"/>
            <w:gridSpan w:val="15"/>
          </w:tcPr>
          <w:p w:rsidR="00B815C2" w:rsidRDefault="002762EA" w:rsidP="00567049">
            <w:pPr>
              <w:spacing w:before="120" w:after="120" w:line="240" w:lineRule="auto"/>
              <w:rPr>
                <w:rFonts w:ascii="Bookman Old Style" w:hAnsi="Bookman Old Style"/>
              </w:rPr>
            </w:pPr>
            <w:r>
              <w:rPr>
                <w:rFonts w:ascii="Bookman Old Style" w:hAnsi="Bookman Old Style"/>
              </w:rPr>
              <w:t>Special batch for Phase II JTO Training conducted at Pune RTTC.</w:t>
            </w:r>
          </w:p>
          <w:p w:rsidR="00047D40" w:rsidRDefault="00047D40" w:rsidP="00567049">
            <w:pPr>
              <w:spacing w:before="120" w:after="120" w:line="240" w:lineRule="auto"/>
              <w:rPr>
                <w:rFonts w:ascii="Bookman Old Style" w:hAnsi="Bookman Old Style"/>
              </w:rPr>
            </w:pPr>
            <w:r>
              <w:rPr>
                <w:rFonts w:ascii="Bookman Old Style" w:hAnsi="Bookman Old Style"/>
              </w:rPr>
              <w:t>Long pending Transfer orders from Kalyan to Circle office issued. Reliving may be done immediately.</w:t>
            </w:r>
          </w:p>
          <w:p w:rsidR="00B815C2" w:rsidRPr="00AA7227" w:rsidRDefault="00B815C2" w:rsidP="00567049">
            <w:pPr>
              <w:spacing w:before="120" w:after="120" w:line="240" w:lineRule="auto"/>
              <w:rPr>
                <w:rFonts w:ascii="Bookman Old Style" w:hAnsi="Bookman Old Style"/>
              </w:rPr>
            </w:pPr>
          </w:p>
        </w:tc>
      </w:tr>
      <w:tr w:rsidR="00B815C2" w:rsidRPr="00AA7227" w:rsidTr="00865C54">
        <w:trPr>
          <w:trHeight w:val="1552"/>
        </w:trPr>
        <w:tc>
          <w:tcPr>
            <w:tcW w:w="774" w:type="dxa"/>
            <w:gridSpan w:val="2"/>
          </w:tcPr>
          <w:p w:rsidR="00B815C2" w:rsidRPr="00B63CE1" w:rsidRDefault="00B815C2"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6</w:t>
            </w:r>
          </w:p>
        </w:tc>
        <w:tc>
          <w:tcPr>
            <w:tcW w:w="3277" w:type="dxa"/>
            <w:gridSpan w:val="5"/>
          </w:tcPr>
          <w:p w:rsidR="00B815C2" w:rsidRDefault="00B815C2"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MH</w:t>
            </w:r>
          </w:p>
        </w:tc>
        <w:tc>
          <w:tcPr>
            <w:tcW w:w="6030" w:type="dxa"/>
            <w:gridSpan w:val="15"/>
          </w:tcPr>
          <w:p w:rsidR="00B815C2" w:rsidRDefault="00047D40" w:rsidP="00567049">
            <w:pPr>
              <w:spacing w:before="120" w:after="120" w:line="240" w:lineRule="auto"/>
              <w:rPr>
                <w:rFonts w:ascii="Bookman Old Style" w:hAnsi="Bookman Old Style"/>
              </w:rPr>
            </w:pPr>
            <w:r>
              <w:rPr>
                <w:rFonts w:ascii="Bookman Old Style" w:hAnsi="Bookman Old Style"/>
              </w:rPr>
              <w:t>Reliving of substitute from circle office may be done immediately.</w:t>
            </w:r>
          </w:p>
          <w:p w:rsidR="00B815C2" w:rsidRPr="00AA7227" w:rsidRDefault="00047D40" w:rsidP="00047D40">
            <w:pPr>
              <w:spacing w:before="120" w:after="120" w:line="240" w:lineRule="auto"/>
              <w:rPr>
                <w:rFonts w:ascii="Bookman Old Style" w:hAnsi="Bookman Old Style"/>
              </w:rPr>
            </w:pPr>
            <w:r>
              <w:rPr>
                <w:rFonts w:ascii="Bookman Old Style" w:hAnsi="Bookman Old Style"/>
              </w:rPr>
              <w:t>Formation  of  Palghar as  separate SSA and declare it as a circle tenure station in line with state Govt. notification as out of Six SDCA five are in Tribal areas.</w:t>
            </w:r>
          </w:p>
        </w:tc>
      </w:tr>
      <w:tr w:rsidR="00B815C2" w:rsidRPr="00AA7227" w:rsidTr="00865C54">
        <w:trPr>
          <w:trHeight w:val="1070"/>
        </w:trPr>
        <w:tc>
          <w:tcPr>
            <w:tcW w:w="774" w:type="dxa"/>
            <w:gridSpan w:val="2"/>
          </w:tcPr>
          <w:p w:rsidR="00B815C2" w:rsidRPr="00B63CE1" w:rsidRDefault="00B815C2"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7</w:t>
            </w:r>
          </w:p>
        </w:tc>
        <w:tc>
          <w:tcPr>
            <w:tcW w:w="3277" w:type="dxa"/>
            <w:gridSpan w:val="5"/>
          </w:tcPr>
          <w:p w:rsidR="00B815C2" w:rsidRDefault="00B815C2"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CHQ</w:t>
            </w:r>
          </w:p>
        </w:tc>
        <w:tc>
          <w:tcPr>
            <w:tcW w:w="6030" w:type="dxa"/>
            <w:gridSpan w:val="15"/>
          </w:tcPr>
          <w:p w:rsidR="00047D40" w:rsidRDefault="002762EA" w:rsidP="00567049">
            <w:pPr>
              <w:spacing w:before="120" w:after="120" w:line="240" w:lineRule="auto"/>
              <w:rPr>
                <w:rFonts w:ascii="Bookman Old Style" w:hAnsi="Bookman Old Style"/>
              </w:rPr>
            </w:pPr>
            <w:r>
              <w:rPr>
                <w:rFonts w:ascii="Bookman Old Style" w:hAnsi="Bookman Old Style"/>
              </w:rPr>
              <w:t>First Time bound Promotion after 4 years.</w:t>
            </w:r>
          </w:p>
          <w:p w:rsidR="00B815C2" w:rsidRDefault="00047D40" w:rsidP="00567049">
            <w:pPr>
              <w:spacing w:before="120" w:after="120" w:line="240" w:lineRule="auto"/>
              <w:rPr>
                <w:rFonts w:ascii="Bookman Old Style" w:hAnsi="Bookman Old Style"/>
              </w:rPr>
            </w:pPr>
            <w:r>
              <w:rPr>
                <w:rFonts w:ascii="Bookman Old Style" w:hAnsi="Bookman Old Style"/>
              </w:rPr>
              <w:t>Three additional increment for JTOs recruited from  2007 onwards.</w:t>
            </w:r>
          </w:p>
          <w:p w:rsidR="00047D40" w:rsidRDefault="00047D40" w:rsidP="00567049">
            <w:pPr>
              <w:spacing w:before="120" w:after="120" w:line="240" w:lineRule="auto"/>
              <w:rPr>
                <w:rFonts w:ascii="Bookman Old Style" w:hAnsi="Bookman Old Style"/>
              </w:rPr>
            </w:pPr>
            <w:r>
              <w:rPr>
                <w:rFonts w:ascii="Bookman Old Style" w:hAnsi="Bookman Old Style"/>
              </w:rPr>
              <w:t>Regularization of Officiating JTOs.</w:t>
            </w:r>
          </w:p>
          <w:p w:rsidR="00047D40" w:rsidRDefault="00047D40" w:rsidP="00567049">
            <w:pPr>
              <w:spacing w:before="120" w:after="120" w:line="240" w:lineRule="auto"/>
              <w:rPr>
                <w:rFonts w:ascii="Bookman Old Style" w:hAnsi="Bookman Old Style"/>
              </w:rPr>
            </w:pPr>
            <w:r>
              <w:rPr>
                <w:rFonts w:ascii="Bookman Old Style" w:hAnsi="Bookman Old Style"/>
              </w:rPr>
              <w:t>Conduction of DPC JTO to SDE , Declaration of LDCE result and retention of Executives thereof.</w:t>
            </w:r>
          </w:p>
          <w:p w:rsidR="009F1ED6" w:rsidRDefault="009F1ED6" w:rsidP="00567049">
            <w:pPr>
              <w:spacing w:before="120" w:after="120" w:line="240" w:lineRule="auto"/>
              <w:rPr>
                <w:rFonts w:ascii="Bookman Old Style" w:hAnsi="Bookman Old Style"/>
              </w:rPr>
            </w:pPr>
            <w:r>
              <w:rPr>
                <w:rFonts w:ascii="Bookman Old Style" w:hAnsi="Bookman Old Style"/>
              </w:rPr>
              <w:t>Preparation of seniority list of SDEs pending after list 6 &amp; 7.</w:t>
            </w:r>
          </w:p>
          <w:p w:rsidR="00484232" w:rsidRDefault="00484232" w:rsidP="00567049">
            <w:pPr>
              <w:spacing w:before="120" w:after="120" w:line="240" w:lineRule="auto"/>
              <w:rPr>
                <w:rFonts w:ascii="Bookman Old Style" w:hAnsi="Bookman Old Style"/>
              </w:rPr>
            </w:pPr>
          </w:p>
          <w:p w:rsidR="00156344" w:rsidRDefault="00156344" w:rsidP="00567049">
            <w:pPr>
              <w:spacing w:before="120" w:after="120" w:line="240" w:lineRule="auto"/>
              <w:rPr>
                <w:rFonts w:ascii="Bookman Old Style" w:hAnsi="Bookman Old Style"/>
              </w:rPr>
            </w:pPr>
            <w:r>
              <w:rPr>
                <w:rFonts w:ascii="Bookman Old Style" w:hAnsi="Bookman Old Style"/>
              </w:rPr>
              <w:t xml:space="preserve">Com. Lokare Smt. JTO is transferred from Electrical to Telecom but admin did not allow her to appear LDCE citing previous unit to be other than telecom. Matter may be taken up with CHQ for counting service period in previous wings for </w:t>
            </w:r>
            <w:r w:rsidR="00484232">
              <w:rPr>
                <w:rFonts w:ascii="Bookman Old Style" w:hAnsi="Bookman Old Style"/>
              </w:rPr>
              <w:t xml:space="preserve">all Promotion / </w:t>
            </w:r>
            <w:r>
              <w:rPr>
                <w:rFonts w:ascii="Bookman Old Style" w:hAnsi="Bookman Old Style"/>
              </w:rPr>
              <w:t xml:space="preserve">HR </w:t>
            </w:r>
            <w:r w:rsidR="00484232">
              <w:rPr>
                <w:rFonts w:ascii="Bookman Old Style" w:hAnsi="Bookman Old Style"/>
              </w:rPr>
              <w:t>related matters.</w:t>
            </w:r>
          </w:p>
          <w:p w:rsidR="00B815C2" w:rsidRPr="00AA7227" w:rsidRDefault="00B815C2" w:rsidP="00567049">
            <w:pPr>
              <w:spacing w:before="120" w:after="120" w:line="240" w:lineRule="auto"/>
              <w:rPr>
                <w:rFonts w:ascii="Bookman Old Style" w:hAnsi="Bookman Old Style"/>
              </w:rPr>
            </w:pPr>
          </w:p>
        </w:tc>
      </w:tr>
      <w:tr w:rsidR="00B815C2" w:rsidRPr="00AA7227" w:rsidTr="00865C54">
        <w:trPr>
          <w:trHeight w:val="794"/>
        </w:trPr>
        <w:tc>
          <w:tcPr>
            <w:tcW w:w="774" w:type="dxa"/>
            <w:gridSpan w:val="2"/>
          </w:tcPr>
          <w:p w:rsidR="00B815C2" w:rsidRDefault="00B815C2" w:rsidP="00B815C2">
            <w:pPr>
              <w:spacing w:before="120" w:after="120" w:line="240" w:lineRule="auto"/>
              <w:jc w:val="center"/>
              <w:rPr>
                <w:rFonts w:ascii="Bookman Old Style" w:hAnsi="Bookman Old Style"/>
              </w:rPr>
            </w:pPr>
            <w:r>
              <w:rPr>
                <w:rFonts w:ascii="Bookman Old Style" w:hAnsi="Bookman Old Style"/>
              </w:rPr>
              <w:t>18</w:t>
            </w:r>
          </w:p>
        </w:tc>
        <w:tc>
          <w:tcPr>
            <w:tcW w:w="3277" w:type="dxa"/>
            <w:gridSpan w:val="5"/>
          </w:tcPr>
          <w:p w:rsidR="00B815C2" w:rsidRPr="00B63CE1" w:rsidRDefault="00B815C2"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Any other point not covered above</w:t>
            </w:r>
            <w:r w:rsidR="00407B6E">
              <w:rPr>
                <w:rFonts w:ascii="Bookman Old Style" w:eastAsia="Times New Roman" w:hAnsi="Bookman Old Style" w:cs="Arial"/>
                <w:lang w:bidi="hi-IN"/>
              </w:rPr>
              <w:t xml:space="preserve"> but needs special attention of Circle/CHQ</w:t>
            </w:r>
          </w:p>
        </w:tc>
        <w:tc>
          <w:tcPr>
            <w:tcW w:w="6030" w:type="dxa"/>
            <w:gridSpan w:val="15"/>
          </w:tcPr>
          <w:p w:rsidR="00B815C2" w:rsidRDefault="00B815C2" w:rsidP="00567049">
            <w:pPr>
              <w:spacing w:before="120" w:after="120" w:line="240" w:lineRule="auto"/>
              <w:rPr>
                <w:rFonts w:ascii="Bookman Old Style" w:hAnsi="Bookman Old Style"/>
              </w:rPr>
            </w:pPr>
          </w:p>
          <w:p w:rsidR="00B815C2" w:rsidRPr="00156344" w:rsidRDefault="00EA5F49" w:rsidP="00567049">
            <w:pPr>
              <w:spacing w:before="120" w:after="120" w:line="240" w:lineRule="auto"/>
              <w:rPr>
                <w:rFonts w:ascii="Bookman Old Style" w:hAnsi="Bookman Old Style"/>
                <w:b/>
              </w:rPr>
            </w:pPr>
            <w:r w:rsidRPr="00EA5F49">
              <w:rPr>
                <w:rFonts w:ascii="Bookman Old Style" w:hAnsi="Bookman Old Style"/>
                <w:b/>
              </w:rPr>
              <w:t>Com. M S Adasul to be nominated for GS in the Forthcoming AIC at Jaipur</w:t>
            </w:r>
          </w:p>
        </w:tc>
      </w:tr>
      <w:tr w:rsidR="00AC2AF9" w:rsidRPr="00AA7227" w:rsidTr="00865C54">
        <w:trPr>
          <w:trHeight w:val="794"/>
        </w:trPr>
        <w:tc>
          <w:tcPr>
            <w:tcW w:w="774" w:type="dxa"/>
            <w:gridSpan w:val="2"/>
          </w:tcPr>
          <w:p w:rsidR="00AC2AF9" w:rsidRDefault="00AC2AF9" w:rsidP="00B815C2">
            <w:pPr>
              <w:spacing w:before="120" w:after="120" w:line="240" w:lineRule="auto"/>
              <w:jc w:val="center"/>
              <w:rPr>
                <w:rFonts w:ascii="Bookman Old Style" w:hAnsi="Bookman Old Style"/>
              </w:rPr>
            </w:pPr>
            <w:r>
              <w:rPr>
                <w:rFonts w:ascii="Bookman Old Style" w:hAnsi="Bookman Old Style"/>
              </w:rPr>
              <w:lastRenderedPageBreak/>
              <w:t>19</w:t>
            </w:r>
          </w:p>
        </w:tc>
        <w:tc>
          <w:tcPr>
            <w:tcW w:w="3277" w:type="dxa"/>
            <w:gridSpan w:val="5"/>
          </w:tcPr>
          <w:p w:rsidR="00AC2AF9" w:rsidRPr="002A16E8" w:rsidRDefault="00AC2AF9"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List of paid/unpaid members</w:t>
            </w:r>
          </w:p>
        </w:tc>
        <w:tc>
          <w:tcPr>
            <w:tcW w:w="6030" w:type="dxa"/>
            <w:gridSpan w:val="15"/>
          </w:tcPr>
          <w:p w:rsidR="00AC2AF9" w:rsidRPr="002A16E8" w:rsidRDefault="00AC2AF9" w:rsidP="00AC2AF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Detail list of members showing name, desgn, mobile number, email ID (if possible) with remark of paid/unpaid.</w:t>
            </w:r>
          </w:p>
        </w:tc>
      </w:tr>
      <w:tr w:rsidR="00AC2AF9" w:rsidRPr="00AA7227" w:rsidTr="00865C54">
        <w:trPr>
          <w:trHeight w:val="794"/>
        </w:trPr>
        <w:tc>
          <w:tcPr>
            <w:tcW w:w="774" w:type="dxa"/>
            <w:gridSpan w:val="2"/>
          </w:tcPr>
          <w:p w:rsidR="00AC2AF9" w:rsidRDefault="00AC2AF9" w:rsidP="00B815C2">
            <w:pPr>
              <w:spacing w:before="120" w:after="120" w:line="240" w:lineRule="auto"/>
              <w:jc w:val="center"/>
              <w:rPr>
                <w:rFonts w:ascii="Bookman Old Style" w:hAnsi="Bookman Old Style"/>
              </w:rPr>
            </w:pPr>
            <w:r>
              <w:rPr>
                <w:rFonts w:ascii="Bookman Old Style" w:hAnsi="Bookman Old Style"/>
              </w:rPr>
              <w:t>20</w:t>
            </w:r>
          </w:p>
        </w:tc>
        <w:tc>
          <w:tcPr>
            <w:tcW w:w="3277" w:type="dxa"/>
            <w:gridSpan w:val="5"/>
          </w:tcPr>
          <w:p w:rsidR="00AC2AF9" w:rsidRPr="002A16E8" w:rsidRDefault="00AC2AF9" w:rsidP="00A23A12">
            <w:pPr>
              <w:spacing w:before="120" w:after="120" w:line="240" w:lineRule="auto"/>
              <w:jc w:val="both"/>
              <w:rPr>
                <w:rFonts w:ascii="Bookman Old Style" w:eastAsia="Times New Roman" w:hAnsi="Bookman Old Style" w:cs="Arial"/>
                <w:lang w:bidi="hi-IN"/>
              </w:rPr>
            </w:pPr>
            <w:r w:rsidRPr="002A16E8">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Status of </w:t>
            </w:r>
            <w:r w:rsidRPr="002A16E8">
              <w:rPr>
                <w:rFonts w:ascii="Bookman Old Style" w:eastAsia="Times New Roman" w:hAnsi="Bookman Old Style" w:cs="Arial"/>
                <w:lang w:bidi="hi-IN"/>
              </w:rPr>
              <w:t>Present Membership</w:t>
            </w:r>
          </w:p>
        </w:tc>
        <w:tc>
          <w:tcPr>
            <w:tcW w:w="6030" w:type="dxa"/>
            <w:gridSpan w:val="15"/>
          </w:tcPr>
          <w:p w:rsidR="00AC2AF9" w:rsidRPr="002A16E8" w:rsidRDefault="00AC2AF9"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Breakup of present membership may be submitted in following format.</w:t>
            </w:r>
          </w:p>
        </w:tc>
      </w:tr>
      <w:tr w:rsidR="00B637C0" w:rsidRPr="00B637C0"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9" w:type="dxa"/>
          <w:trHeight w:val="551"/>
        </w:trPr>
        <w:tc>
          <w:tcPr>
            <w:tcW w:w="9992" w:type="dxa"/>
            <w:gridSpan w:val="21"/>
            <w:tcBorders>
              <w:top w:val="nil"/>
              <w:left w:val="nil"/>
              <w:bottom w:val="single" w:sz="4" w:space="0" w:color="auto"/>
              <w:right w:val="nil"/>
            </w:tcBorders>
            <w:shd w:val="clear" w:color="auto" w:fill="auto"/>
            <w:noWrap/>
            <w:vAlign w:val="center"/>
            <w:hideMark/>
          </w:tcPr>
          <w:p w:rsidR="008578FB" w:rsidRDefault="008578FB" w:rsidP="00B637C0">
            <w:pPr>
              <w:spacing w:after="0" w:line="240" w:lineRule="auto"/>
              <w:jc w:val="center"/>
              <w:rPr>
                <w:rFonts w:ascii="Bookman Old Style" w:eastAsia="Times New Roman" w:hAnsi="Bookman Old Style" w:cs="Times New Roman"/>
                <w:b/>
                <w:bCs/>
                <w:color w:val="000000"/>
                <w:sz w:val="24"/>
                <w:szCs w:val="24"/>
                <w:lang w:bidi="hi-IN"/>
              </w:rPr>
            </w:pPr>
          </w:p>
          <w:p w:rsidR="00B637C0" w:rsidRDefault="00B637C0" w:rsidP="00B637C0">
            <w:pPr>
              <w:spacing w:after="0" w:line="240" w:lineRule="auto"/>
              <w:jc w:val="center"/>
              <w:rPr>
                <w:rFonts w:ascii="Bookman Old Style" w:eastAsia="Times New Roman" w:hAnsi="Bookman Old Style" w:cs="Times New Roman"/>
                <w:b/>
                <w:bCs/>
                <w:color w:val="000000"/>
                <w:sz w:val="24"/>
                <w:szCs w:val="24"/>
                <w:lang w:bidi="hi-IN"/>
              </w:rPr>
            </w:pPr>
            <w:r w:rsidRPr="00B637C0">
              <w:rPr>
                <w:rFonts w:ascii="Bookman Old Style" w:eastAsia="Times New Roman" w:hAnsi="Bookman Old Style" w:cs="Times New Roman"/>
                <w:b/>
                <w:bCs/>
                <w:color w:val="000000"/>
                <w:sz w:val="24"/>
                <w:szCs w:val="24"/>
                <w:lang w:bidi="hi-IN"/>
              </w:rPr>
              <w:t>Break Up of Executives/Membership of SNEA (I) … …</w:t>
            </w:r>
            <w:r w:rsidR="007B74DA">
              <w:rPr>
                <w:rFonts w:ascii="Bookman Old Style" w:eastAsia="Times New Roman" w:hAnsi="Bookman Old Style" w:cs="Times New Roman"/>
                <w:b/>
                <w:bCs/>
                <w:color w:val="000000"/>
                <w:sz w:val="24"/>
                <w:szCs w:val="24"/>
                <w:lang w:bidi="hi-IN"/>
              </w:rPr>
              <w:t>KALYAN</w:t>
            </w:r>
            <w:r w:rsidRPr="00B637C0">
              <w:rPr>
                <w:rFonts w:ascii="Bookman Old Style" w:eastAsia="Times New Roman" w:hAnsi="Bookman Old Style" w:cs="Times New Roman"/>
                <w:b/>
                <w:bCs/>
                <w:color w:val="000000"/>
                <w:sz w:val="24"/>
                <w:szCs w:val="24"/>
                <w:lang w:bidi="hi-IN"/>
              </w:rPr>
              <w:t>….. District</w:t>
            </w:r>
          </w:p>
          <w:p w:rsidR="008578FB" w:rsidRPr="00B637C0" w:rsidRDefault="008578FB" w:rsidP="00B637C0">
            <w:pPr>
              <w:spacing w:after="0" w:line="240" w:lineRule="auto"/>
              <w:jc w:val="center"/>
              <w:rPr>
                <w:rFonts w:ascii="Bookman Old Style" w:eastAsia="Times New Roman" w:hAnsi="Bookman Old Style" w:cs="Times New Roman"/>
                <w:b/>
                <w:bCs/>
                <w:color w:val="000000"/>
                <w:sz w:val="24"/>
                <w:szCs w:val="24"/>
                <w:lang w:bidi="hi-IN"/>
              </w:rPr>
            </w:pP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C54" w:rsidRPr="00865C54" w:rsidRDefault="00865C54" w:rsidP="00865C54">
            <w:pPr>
              <w:spacing w:after="0" w:line="240" w:lineRule="auto"/>
              <w:jc w:val="both"/>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Area</w:t>
            </w:r>
          </w:p>
        </w:tc>
        <w:tc>
          <w:tcPr>
            <w:tcW w:w="1624" w:type="dxa"/>
            <w:gridSpan w:val="2"/>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Wing/Cadre</w:t>
            </w:r>
          </w:p>
        </w:tc>
        <w:tc>
          <w:tcPr>
            <w:tcW w:w="720" w:type="dxa"/>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JTO</w:t>
            </w:r>
          </w:p>
        </w:tc>
        <w:tc>
          <w:tcPr>
            <w:tcW w:w="720" w:type="dxa"/>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JAO</w:t>
            </w:r>
          </w:p>
        </w:tc>
        <w:tc>
          <w:tcPr>
            <w:tcW w:w="720" w:type="dxa"/>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SDE</w:t>
            </w:r>
          </w:p>
        </w:tc>
        <w:tc>
          <w:tcPr>
            <w:tcW w:w="720" w:type="dxa"/>
            <w:gridSpan w:val="3"/>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AO</w:t>
            </w:r>
          </w:p>
        </w:tc>
        <w:tc>
          <w:tcPr>
            <w:tcW w:w="630" w:type="dxa"/>
            <w:gridSpan w:val="2"/>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DE</w:t>
            </w:r>
          </w:p>
        </w:tc>
        <w:tc>
          <w:tcPr>
            <w:tcW w:w="720" w:type="dxa"/>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CAO</w:t>
            </w:r>
          </w:p>
        </w:tc>
        <w:tc>
          <w:tcPr>
            <w:tcW w:w="810" w:type="dxa"/>
            <w:gridSpan w:val="3"/>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DGM</w:t>
            </w:r>
          </w:p>
        </w:tc>
        <w:tc>
          <w:tcPr>
            <w:tcW w:w="1099" w:type="dxa"/>
            <w:gridSpan w:val="3"/>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GM</w:t>
            </w:r>
          </w:p>
        </w:tc>
        <w:tc>
          <w:tcPr>
            <w:tcW w:w="1170" w:type="dxa"/>
            <w:tcBorders>
              <w:top w:val="single" w:sz="4" w:space="0" w:color="auto"/>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Total</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65C54" w:rsidRPr="00865C54" w:rsidRDefault="00865C54" w:rsidP="00865C54">
            <w:pPr>
              <w:spacing w:after="0" w:line="240" w:lineRule="auto"/>
              <w:jc w:val="both"/>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Working Strength</w:t>
            </w: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Telecom</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81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rPr>
            </w:pPr>
            <w:r w:rsidRPr="00865C54">
              <w:rPr>
                <w:rFonts w:ascii="Bookman Old Style" w:eastAsia="Times New Roman" w:hAnsi="Bookman Old Style" w:cs="Times New Roman"/>
                <w:b/>
                <w:bCs/>
              </w:rPr>
              <w:t>77</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13</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3</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175</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Civil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Electrical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rPr>
            </w:pPr>
            <w:r w:rsidRPr="00865C54">
              <w:rPr>
                <w:rFonts w:ascii="Bookman Old Style" w:eastAsia="Times New Roman" w:hAnsi="Bookman Old Style" w:cs="Times New Roman"/>
                <w:b/>
                <w:bCs/>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3</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FF0000"/>
              </w:rPr>
            </w:pPr>
            <w:r w:rsidRPr="00865C54">
              <w:rPr>
                <w:rFonts w:ascii="Bookman Old Style" w:eastAsia="Times New Roman" w:hAnsi="Bookman Old Style" w:cs="Times New Roman"/>
                <w:b/>
                <w:bCs/>
                <w:color w:val="FF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9</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Accounts</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18</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9</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32</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PA/PS</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9</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13</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WTR</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WTP</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 xml:space="preserve">Others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Total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98</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19</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88</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10</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15</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239</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65C54" w:rsidRPr="00865C54" w:rsidRDefault="00865C54" w:rsidP="00865C54">
            <w:pPr>
              <w:spacing w:after="0" w:line="240" w:lineRule="auto"/>
              <w:jc w:val="both"/>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SNEA(I) Members</w:t>
            </w: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Telecom</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75</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72</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12</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161</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Civil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Electrical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3</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5</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Accounts</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PA/PS</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WTR</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WTP</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 xml:space="preserve">Others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Total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80</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74</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12</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169</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65C54" w:rsidRPr="00865C54" w:rsidRDefault="00865C54" w:rsidP="00865C54">
            <w:pPr>
              <w:spacing w:after="0" w:line="240" w:lineRule="auto"/>
              <w:jc w:val="both"/>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Members of Other Association</w:t>
            </w: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Telecom</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5</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Civil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Electrical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3</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Accounts</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18</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8</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30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PA/PS</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9</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13</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WTR</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WTP</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 xml:space="preserve">Others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Total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14</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19</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9</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9</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56</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65C54" w:rsidRPr="00865C54" w:rsidRDefault="00865C54" w:rsidP="00865C54">
            <w:pPr>
              <w:spacing w:after="0" w:line="240" w:lineRule="auto"/>
              <w:jc w:val="both"/>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Non Members of any association</w:t>
            </w: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Telecom</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Civil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7</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Electrical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Accounts</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PA/PS</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WTR</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WTP</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color w:val="000000"/>
              </w:rPr>
            </w:pPr>
            <w:r w:rsidRPr="00865C54">
              <w:rPr>
                <w:rFonts w:ascii="Bookman Old Style" w:eastAsia="Times New Roman" w:hAnsi="Bookman Old Style" w:cs="Times New Roman"/>
                <w:color w:val="000000"/>
              </w:rPr>
              <w:t xml:space="preserve">Others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 </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r>
      <w:tr w:rsidR="00865C54" w:rsidRPr="00865C54" w:rsidTr="00865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1" w:type="dxa"/>
          <w:wAfter w:w="161" w:type="dxa"/>
          <w:trHeight w:val="300"/>
        </w:trPr>
        <w:tc>
          <w:tcPr>
            <w:tcW w:w="896" w:type="dxa"/>
            <w:gridSpan w:val="2"/>
            <w:vMerge/>
            <w:tcBorders>
              <w:top w:val="nil"/>
              <w:left w:val="single" w:sz="4" w:space="0" w:color="auto"/>
              <w:bottom w:val="single" w:sz="4" w:space="0" w:color="auto"/>
              <w:right w:val="single" w:sz="4" w:space="0" w:color="auto"/>
            </w:tcBorders>
            <w:vAlign w:val="center"/>
            <w:hideMark/>
          </w:tcPr>
          <w:p w:rsidR="00865C54" w:rsidRPr="00865C54" w:rsidRDefault="00865C54" w:rsidP="00865C54">
            <w:pPr>
              <w:spacing w:after="0" w:line="240" w:lineRule="auto"/>
              <w:rPr>
                <w:rFonts w:ascii="Bookman Old Style" w:eastAsia="Times New Roman" w:hAnsi="Bookman Old Style" w:cs="Times New Roman"/>
                <w:b/>
                <w:bCs/>
                <w:color w:val="000000"/>
              </w:rPr>
            </w:pPr>
          </w:p>
        </w:tc>
        <w:tc>
          <w:tcPr>
            <w:tcW w:w="1624"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center"/>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Total</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4</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5</w:t>
            </w:r>
          </w:p>
        </w:tc>
        <w:tc>
          <w:tcPr>
            <w:tcW w:w="72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c>
          <w:tcPr>
            <w:tcW w:w="630" w:type="dxa"/>
            <w:gridSpan w:val="2"/>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w:t>
            </w:r>
          </w:p>
        </w:tc>
        <w:tc>
          <w:tcPr>
            <w:tcW w:w="72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0</w:t>
            </w:r>
          </w:p>
        </w:tc>
        <w:tc>
          <w:tcPr>
            <w:tcW w:w="810"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2</w:t>
            </w:r>
          </w:p>
        </w:tc>
        <w:tc>
          <w:tcPr>
            <w:tcW w:w="1099" w:type="dxa"/>
            <w:gridSpan w:val="3"/>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w:t>
            </w:r>
          </w:p>
        </w:tc>
        <w:tc>
          <w:tcPr>
            <w:tcW w:w="1170" w:type="dxa"/>
            <w:tcBorders>
              <w:top w:val="nil"/>
              <w:left w:val="nil"/>
              <w:bottom w:val="single" w:sz="4" w:space="0" w:color="auto"/>
              <w:right w:val="single" w:sz="4" w:space="0" w:color="auto"/>
            </w:tcBorders>
            <w:shd w:val="clear" w:color="auto" w:fill="auto"/>
            <w:hideMark/>
          </w:tcPr>
          <w:p w:rsidR="00865C54" w:rsidRPr="00865C54" w:rsidRDefault="00865C54" w:rsidP="00865C54">
            <w:pPr>
              <w:spacing w:after="0" w:line="240" w:lineRule="auto"/>
              <w:jc w:val="right"/>
              <w:rPr>
                <w:rFonts w:ascii="Bookman Old Style" w:eastAsia="Times New Roman" w:hAnsi="Bookman Old Style" w:cs="Times New Roman"/>
                <w:b/>
                <w:bCs/>
                <w:color w:val="000000"/>
              </w:rPr>
            </w:pPr>
            <w:r w:rsidRPr="00865C54">
              <w:rPr>
                <w:rFonts w:ascii="Bookman Old Style" w:eastAsia="Times New Roman" w:hAnsi="Bookman Old Style" w:cs="Times New Roman"/>
                <w:b/>
                <w:bCs/>
                <w:color w:val="000000"/>
              </w:rPr>
              <w:t>14</w:t>
            </w:r>
          </w:p>
        </w:tc>
      </w:tr>
    </w:tbl>
    <w:p w:rsidR="00865C54" w:rsidRPr="00865C54" w:rsidRDefault="00865C54" w:rsidP="00865C54">
      <w:pPr>
        <w:pBdr>
          <w:bottom w:val="dotted" w:sz="24" w:space="1" w:color="auto"/>
        </w:pBdr>
        <w:spacing w:before="120" w:after="0" w:line="240" w:lineRule="auto"/>
        <w:jc w:val="both"/>
        <w:rPr>
          <w:rFonts w:ascii="Bookman Old Style" w:hAnsi="Bookman Old Style"/>
        </w:rPr>
      </w:pPr>
      <w:r w:rsidRPr="008A04DB">
        <w:rPr>
          <w:rFonts w:ascii="Bookman Old Style" w:hAnsi="Bookman Old Style"/>
        </w:rPr>
        <w:t>Note: For any additional</w:t>
      </w:r>
      <w:r>
        <w:rPr>
          <w:rFonts w:ascii="Bookman Old Style" w:hAnsi="Bookman Old Style"/>
        </w:rPr>
        <w:t xml:space="preserve"> </w:t>
      </w:r>
      <w:r w:rsidRPr="008A04DB">
        <w:rPr>
          <w:rFonts w:ascii="Bookman Old Style" w:hAnsi="Bookman Old Style"/>
        </w:rPr>
        <w:t>information</w:t>
      </w:r>
      <w:r>
        <w:rPr>
          <w:rFonts w:ascii="Bookman Old Style" w:hAnsi="Bookman Old Style"/>
        </w:rPr>
        <w:t>,</w:t>
      </w:r>
      <w:r w:rsidRPr="008A04DB">
        <w:rPr>
          <w:rFonts w:ascii="Bookman Old Style" w:hAnsi="Bookman Old Style"/>
        </w:rPr>
        <w:t xml:space="preserve"> DS may attach separ</w:t>
      </w:r>
      <w:r>
        <w:rPr>
          <w:rFonts w:ascii="Bookman Old Style" w:hAnsi="Bookman Old Style"/>
        </w:rPr>
        <w:t>ate sheets to this report.</w:t>
      </w:r>
    </w:p>
    <w:sectPr w:rsidR="00865C54" w:rsidRPr="00865C54" w:rsidSect="008578FB">
      <w:footerReference w:type="default" r:id="rId9"/>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2DE" w:rsidRDefault="003F42DE" w:rsidP="00AA7227">
      <w:pPr>
        <w:spacing w:after="0" w:line="240" w:lineRule="auto"/>
      </w:pPr>
      <w:r>
        <w:separator/>
      </w:r>
    </w:p>
  </w:endnote>
  <w:endnote w:type="continuationSeparator" w:id="1">
    <w:p w:rsidR="003F42DE" w:rsidRDefault="003F42DE"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C0" w:rsidRPr="008578FB" w:rsidRDefault="00B637C0" w:rsidP="008578FB">
    <w:pPr>
      <w:pStyle w:val="Footer"/>
      <w:jc w:val="right"/>
      <w:rPr>
        <w:sz w:val="24"/>
        <w:szCs w:val="24"/>
      </w:rPr>
    </w:pPr>
    <w:r w:rsidRPr="008578FB">
      <w:rPr>
        <w:sz w:val="24"/>
        <w:szCs w:val="24"/>
      </w:rPr>
      <w:t xml:space="preserve">Page </w:t>
    </w:r>
    <w:r w:rsidR="001B0C49" w:rsidRPr="008578FB">
      <w:rPr>
        <w:b/>
        <w:sz w:val="24"/>
        <w:szCs w:val="24"/>
      </w:rPr>
      <w:fldChar w:fldCharType="begin"/>
    </w:r>
    <w:r w:rsidRPr="008578FB">
      <w:rPr>
        <w:b/>
        <w:sz w:val="24"/>
        <w:szCs w:val="24"/>
      </w:rPr>
      <w:instrText xml:space="preserve"> PAGE </w:instrText>
    </w:r>
    <w:r w:rsidR="001B0C49" w:rsidRPr="008578FB">
      <w:rPr>
        <w:b/>
        <w:sz w:val="24"/>
        <w:szCs w:val="24"/>
      </w:rPr>
      <w:fldChar w:fldCharType="separate"/>
    </w:r>
    <w:r w:rsidR="007B74DA">
      <w:rPr>
        <w:b/>
        <w:noProof/>
        <w:sz w:val="24"/>
        <w:szCs w:val="24"/>
      </w:rPr>
      <w:t>4</w:t>
    </w:r>
    <w:r w:rsidR="001B0C49" w:rsidRPr="008578FB">
      <w:rPr>
        <w:b/>
        <w:sz w:val="24"/>
        <w:szCs w:val="24"/>
      </w:rPr>
      <w:fldChar w:fldCharType="end"/>
    </w:r>
    <w:r w:rsidRPr="008578FB">
      <w:rPr>
        <w:sz w:val="24"/>
        <w:szCs w:val="24"/>
      </w:rPr>
      <w:t xml:space="preserve"> of </w:t>
    </w:r>
    <w:r w:rsidR="001B0C49" w:rsidRPr="008578FB">
      <w:rPr>
        <w:b/>
        <w:sz w:val="24"/>
        <w:szCs w:val="24"/>
      </w:rPr>
      <w:fldChar w:fldCharType="begin"/>
    </w:r>
    <w:r w:rsidRPr="008578FB">
      <w:rPr>
        <w:b/>
        <w:sz w:val="24"/>
        <w:szCs w:val="24"/>
      </w:rPr>
      <w:instrText xml:space="preserve"> NUMPAGES  </w:instrText>
    </w:r>
    <w:r w:rsidR="001B0C49" w:rsidRPr="008578FB">
      <w:rPr>
        <w:b/>
        <w:sz w:val="24"/>
        <w:szCs w:val="24"/>
      </w:rPr>
      <w:fldChar w:fldCharType="separate"/>
    </w:r>
    <w:r w:rsidR="007B74DA">
      <w:rPr>
        <w:b/>
        <w:noProof/>
        <w:sz w:val="24"/>
        <w:szCs w:val="24"/>
      </w:rPr>
      <w:t>4</w:t>
    </w:r>
    <w:r w:rsidR="001B0C49" w:rsidRPr="008578F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2DE" w:rsidRDefault="003F42DE" w:rsidP="00AA7227">
      <w:pPr>
        <w:spacing w:after="0" w:line="240" w:lineRule="auto"/>
      </w:pPr>
      <w:r>
        <w:separator/>
      </w:r>
    </w:p>
  </w:footnote>
  <w:footnote w:type="continuationSeparator" w:id="1">
    <w:p w:rsidR="003F42DE" w:rsidRDefault="003F42DE" w:rsidP="00AA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6E14"/>
    <w:rsid w:val="00024DF6"/>
    <w:rsid w:val="0004263F"/>
    <w:rsid w:val="00045864"/>
    <w:rsid w:val="00047D40"/>
    <w:rsid w:val="00050E41"/>
    <w:rsid w:val="0006751F"/>
    <w:rsid w:val="000A70F6"/>
    <w:rsid w:val="000C0F41"/>
    <w:rsid w:val="000D18CF"/>
    <w:rsid w:val="0011347E"/>
    <w:rsid w:val="00115EA5"/>
    <w:rsid w:val="001407D6"/>
    <w:rsid w:val="00143EAF"/>
    <w:rsid w:val="00156344"/>
    <w:rsid w:val="00170263"/>
    <w:rsid w:val="00176168"/>
    <w:rsid w:val="001B0C49"/>
    <w:rsid w:val="00225917"/>
    <w:rsid w:val="0026683A"/>
    <w:rsid w:val="00275ED4"/>
    <w:rsid w:val="002762EA"/>
    <w:rsid w:val="00284D0C"/>
    <w:rsid w:val="00295C68"/>
    <w:rsid w:val="002A16E8"/>
    <w:rsid w:val="002A50B7"/>
    <w:rsid w:val="002B70B1"/>
    <w:rsid w:val="002C4AA2"/>
    <w:rsid w:val="002D776E"/>
    <w:rsid w:val="002E488F"/>
    <w:rsid w:val="00340A27"/>
    <w:rsid w:val="0034720D"/>
    <w:rsid w:val="00347A8D"/>
    <w:rsid w:val="003506B1"/>
    <w:rsid w:val="00353D91"/>
    <w:rsid w:val="003568BA"/>
    <w:rsid w:val="0038597C"/>
    <w:rsid w:val="003A6387"/>
    <w:rsid w:val="003F42DE"/>
    <w:rsid w:val="003F6DEA"/>
    <w:rsid w:val="00407B6E"/>
    <w:rsid w:val="00414318"/>
    <w:rsid w:val="004153B3"/>
    <w:rsid w:val="004446BA"/>
    <w:rsid w:val="0044712F"/>
    <w:rsid w:val="00484232"/>
    <w:rsid w:val="004E7963"/>
    <w:rsid w:val="005511A4"/>
    <w:rsid w:val="00567049"/>
    <w:rsid w:val="005807AE"/>
    <w:rsid w:val="00591E95"/>
    <w:rsid w:val="005B7C9B"/>
    <w:rsid w:val="005E18DF"/>
    <w:rsid w:val="005F346A"/>
    <w:rsid w:val="0062104B"/>
    <w:rsid w:val="006963C2"/>
    <w:rsid w:val="006B7B5E"/>
    <w:rsid w:val="006C7ED3"/>
    <w:rsid w:val="006E0AA9"/>
    <w:rsid w:val="006E4F1C"/>
    <w:rsid w:val="00714524"/>
    <w:rsid w:val="00744B1A"/>
    <w:rsid w:val="007624A3"/>
    <w:rsid w:val="007763F4"/>
    <w:rsid w:val="00780E8C"/>
    <w:rsid w:val="0079525C"/>
    <w:rsid w:val="007B74DA"/>
    <w:rsid w:val="00801D67"/>
    <w:rsid w:val="00815003"/>
    <w:rsid w:val="00826E23"/>
    <w:rsid w:val="008578FB"/>
    <w:rsid w:val="00865C54"/>
    <w:rsid w:val="00882E92"/>
    <w:rsid w:val="008A04DB"/>
    <w:rsid w:val="008A3115"/>
    <w:rsid w:val="008B6776"/>
    <w:rsid w:val="008C10EE"/>
    <w:rsid w:val="008C660A"/>
    <w:rsid w:val="008E4318"/>
    <w:rsid w:val="009274F5"/>
    <w:rsid w:val="00934787"/>
    <w:rsid w:val="00940025"/>
    <w:rsid w:val="00982656"/>
    <w:rsid w:val="009939B2"/>
    <w:rsid w:val="00994F29"/>
    <w:rsid w:val="009A11FF"/>
    <w:rsid w:val="009D5334"/>
    <w:rsid w:val="009F1780"/>
    <w:rsid w:val="009F1ED6"/>
    <w:rsid w:val="009F5016"/>
    <w:rsid w:val="00A23A12"/>
    <w:rsid w:val="00A85875"/>
    <w:rsid w:val="00A9450A"/>
    <w:rsid w:val="00A956F8"/>
    <w:rsid w:val="00AA7227"/>
    <w:rsid w:val="00AB2058"/>
    <w:rsid w:val="00AC2AF9"/>
    <w:rsid w:val="00AD57E4"/>
    <w:rsid w:val="00AE739B"/>
    <w:rsid w:val="00AF0A59"/>
    <w:rsid w:val="00B637C0"/>
    <w:rsid w:val="00B63CE1"/>
    <w:rsid w:val="00B815C2"/>
    <w:rsid w:val="00B94B67"/>
    <w:rsid w:val="00BA4CD6"/>
    <w:rsid w:val="00BF724D"/>
    <w:rsid w:val="00C1380B"/>
    <w:rsid w:val="00C6557E"/>
    <w:rsid w:val="00C80D33"/>
    <w:rsid w:val="00CA5269"/>
    <w:rsid w:val="00CF2332"/>
    <w:rsid w:val="00D07838"/>
    <w:rsid w:val="00D07A0D"/>
    <w:rsid w:val="00D24BE5"/>
    <w:rsid w:val="00D41336"/>
    <w:rsid w:val="00D624E5"/>
    <w:rsid w:val="00D648D1"/>
    <w:rsid w:val="00D75146"/>
    <w:rsid w:val="00E277AE"/>
    <w:rsid w:val="00E4190E"/>
    <w:rsid w:val="00E6164B"/>
    <w:rsid w:val="00E6598B"/>
    <w:rsid w:val="00E70E23"/>
    <w:rsid w:val="00E70FF7"/>
    <w:rsid w:val="00EA5F49"/>
    <w:rsid w:val="00ED6E14"/>
    <w:rsid w:val="00EF1AB9"/>
    <w:rsid w:val="00F03E5B"/>
    <w:rsid w:val="00F964AC"/>
    <w:rsid w:val="00FB03EA"/>
    <w:rsid w:val="00FB4A6F"/>
    <w:rsid w:val="00FC51FA"/>
    <w:rsid w:val="00FF74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s>
</file>

<file path=word/webSettings.xml><?xml version="1.0" encoding="utf-8"?>
<w:webSettings xmlns:r="http://schemas.openxmlformats.org/officeDocument/2006/relationships" xmlns:w="http://schemas.openxmlformats.org/wordprocessingml/2006/main">
  <w:divs>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411317883">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 w:id="21398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B288-9D8B-4BE4-BF9E-55FFA028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dc:creator>
  <cp:keywords/>
  <cp:lastModifiedBy>BSNL WTP</cp:lastModifiedBy>
  <cp:revision>6</cp:revision>
  <cp:lastPrinted>2012-09-07T12:14:00Z</cp:lastPrinted>
  <dcterms:created xsi:type="dcterms:W3CDTF">2015-08-17T15:48:00Z</dcterms:created>
  <dcterms:modified xsi:type="dcterms:W3CDTF">2015-08-19T08:19:00Z</dcterms:modified>
</cp:coreProperties>
</file>